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911EF" w14:textId="77777777" w:rsidR="008F2EC8" w:rsidRPr="00D427C8" w:rsidRDefault="008F2EC8" w:rsidP="008F2EC8">
      <w:pPr>
        <w:pStyle w:val="Bezatstarpm"/>
        <w:ind w:right="993"/>
        <w:jc w:val="both"/>
        <w:rPr>
          <w:rFonts w:ascii="Times New Roman" w:hAnsi="Times New Roman" w:cs="Times New Roman"/>
        </w:rPr>
      </w:pPr>
      <w:bookmarkStart w:id="0" w:name="_GoBack"/>
      <w:bookmarkEnd w:id="0"/>
    </w:p>
    <w:p w14:paraId="2BDF4117" w14:textId="77777777" w:rsidR="00232B14" w:rsidRDefault="004F6EF8" w:rsidP="005E629B">
      <w:pPr>
        <w:spacing w:after="0"/>
        <w:jc w:val="center"/>
        <w:rPr>
          <w:b/>
        </w:rPr>
      </w:pPr>
      <w:r>
        <w:rPr>
          <w:b/>
        </w:rPr>
        <w:t>Līgums Nr. _______</w:t>
      </w:r>
    </w:p>
    <w:p w14:paraId="2ED0EB38" w14:textId="77777777" w:rsidR="00232B14" w:rsidRDefault="004F6EF8" w:rsidP="00511610">
      <w:pPr>
        <w:spacing w:after="0"/>
        <w:ind w:left="426" w:hanging="568"/>
        <w:jc w:val="center"/>
        <w:rPr>
          <w:b/>
        </w:rPr>
      </w:pPr>
      <w:r>
        <w:rPr>
          <w:b/>
        </w:rPr>
        <w:t xml:space="preserve">par </w:t>
      </w:r>
      <w:r>
        <w:rPr>
          <w:b/>
          <w:bCs/>
        </w:rPr>
        <w:t>bērna izglītošanu un aprūpi</w:t>
      </w:r>
      <w:r w:rsidR="00BE67A1">
        <w:rPr>
          <w:b/>
          <w:bCs/>
        </w:rPr>
        <w:t xml:space="preserve"> </w:t>
      </w:r>
      <w:r>
        <w:rPr>
          <w:b/>
          <w:bCs/>
        </w:rPr>
        <w:t>pirmsskolas</w:t>
      </w:r>
      <w:r w:rsidR="00BE67A1">
        <w:rPr>
          <w:b/>
          <w:bCs/>
        </w:rPr>
        <w:t xml:space="preserve"> </w:t>
      </w:r>
      <w:r>
        <w:rPr>
          <w:b/>
        </w:rPr>
        <w:t>izglītības iestādē</w:t>
      </w:r>
    </w:p>
    <w:p w14:paraId="1FDC9159" w14:textId="77777777" w:rsidR="00232B14" w:rsidRPr="006C45FD" w:rsidRDefault="004F6EF8" w:rsidP="00511610">
      <w:pPr>
        <w:spacing w:after="120"/>
        <w:ind w:left="426" w:hanging="568"/>
        <w:jc w:val="center"/>
        <w:rPr>
          <w:sz w:val="22"/>
          <w:szCs w:val="22"/>
        </w:rPr>
      </w:pPr>
      <w:r w:rsidRPr="006C45FD">
        <w:rPr>
          <w:sz w:val="22"/>
          <w:szCs w:val="22"/>
        </w:rPr>
        <w:t>Krāslavā</w:t>
      </w:r>
    </w:p>
    <w:p w14:paraId="6BC0BA2D" w14:textId="79076537" w:rsidR="00232B14" w:rsidRPr="006C45FD" w:rsidRDefault="004F6EF8" w:rsidP="00DA7D87">
      <w:pPr>
        <w:spacing w:after="120"/>
        <w:jc w:val="both"/>
      </w:pPr>
      <w:r w:rsidRPr="006C45FD">
        <w:t>___.___.</w:t>
      </w:r>
      <w:r w:rsidR="00EB2779" w:rsidRPr="006C45FD">
        <w:t>__</w:t>
      </w:r>
      <w:r w:rsidRPr="006C45FD">
        <w:t>___.</w:t>
      </w:r>
    </w:p>
    <w:tbl>
      <w:tblPr>
        <w:tblW w:w="9660" w:type="dxa"/>
        <w:tblLayout w:type="fixed"/>
        <w:tblLook w:val="04A0" w:firstRow="1" w:lastRow="0" w:firstColumn="1" w:lastColumn="0" w:noHBand="0" w:noVBand="1"/>
      </w:tblPr>
      <w:tblGrid>
        <w:gridCol w:w="2583"/>
        <w:gridCol w:w="69"/>
        <w:gridCol w:w="794"/>
        <w:gridCol w:w="3452"/>
        <w:gridCol w:w="1204"/>
        <w:gridCol w:w="1273"/>
        <w:gridCol w:w="285"/>
      </w:tblGrid>
      <w:tr w:rsidR="00232B14" w:rsidRPr="006C45FD" w14:paraId="74CC7EA3" w14:textId="77777777" w:rsidTr="00A85B46">
        <w:trPr>
          <w:trHeight w:val="170"/>
        </w:trPr>
        <w:tc>
          <w:tcPr>
            <w:tcW w:w="6898" w:type="dxa"/>
            <w:gridSpan w:val="4"/>
            <w:tcBorders>
              <w:bottom w:val="single" w:sz="4" w:space="0" w:color="auto"/>
            </w:tcBorders>
            <w:vAlign w:val="bottom"/>
          </w:tcPr>
          <w:p w14:paraId="3AEA7F8F" w14:textId="77777777" w:rsidR="00EB2779" w:rsidRPr="006C45FD" w:rsidRDefault="00E31EC1" w:rsidP="00DA7D87">
            <w:pPr>
              <w:spacing w:after="0"/>
              <w:ind w:right="57"/>
              <w:rPr>
                <w:b/>
              </w:rPr>
            </w:pPr>
            <w:r w:rsidRPr="006C45FD">
              <w:rPr>
                <w:b/>
              </w:rPr>
              <w:t>Krāslavas novada Izglītības pārvalde/</w:t>
            </w:r>
          </w:p>
          <w:p w14:paraId="5BB34F0D" w14:textId="193FAD5D" w:rsidR="00232B14" w:rsidRPr="006C45FD" w:rsidRDefault="004F6EF8" w:rsidP="00DA7D87">
            <w:pPr>
              <w:spacing w:after="0"/>
              <w:ind w:right="57"/>
              <w:rPr>
                <w:b/>
              </w:rPr>
            </w:pPr>
            <w:r w:rsidRPr="006C45FD">
              <w:rPr>
                <w:b/>
              </w:rPr>
              <w:t xml:space="preserve">Krāslavas </w:t>
            </w:r>
            <w:r w:rsidR="00E31EC1" w:rsidRPr="006C45FD">
              <w:rPr>
                <w:b/>
              </w:rPr>
              <w:t xml:space="preserve">novada </w:t>
            </w:r>
            <w:r w:rsidRPr="006C45FD">
              <w:rPr>
                <w:b/>
              </w:rPr>
              <w:t>pirmsskolas</w:t>
            </w:r>
            <w:r w:rsidR="00BE67A1" w:rsidRPr="006C45FD">
              <w:rPr>
                <w:b/>
              </w:rPr>
              <w:t xml:space="preserve"> </w:t>
            </w:r>
            <w:r w:rsidR="00AC2142" w:rsidRPr="006C45FD">
              <w:rPr>
                <w:b/>
              </w:rPr>
              <w:t>izglītības iestāde „Pīlādzītis</w:t>
            </w:r>
            <w:r w:rsidR="00E31EC1" w:rsidRPr="006C45FD">
              <w:rPr>
                <w:b/>
              </w:rPr>
              <w:t>”</w:t>
            </w:r>
          </w:p>
        </w:tc>
        <w:tc>
          <w:tcPr>
            <w:tcW w:w="2761" w:type="dxa"/>
            <w:gridSpan w:val="3"/>
            <w:vAlign w:val="bottom"/>
          </w:tcPr>
          <w:p w14:paraId="08EC858F" w14:textId="77777777" w:rsidR="00232B14" w:rsidRPr="006C45FD" w:rsidRDefault="004F6EF8" w:rsidP="00DA7D87">
            <w:pPr>
              <w:spacing w:after="0"/>
            </w:pPr>
            <w:r w:rsidRPr="006C45FD">
              <w:t>, turpmāk tekstā saukta</w:t>
            </w:r>
          </w:p>
        </w:tc>
      </w:tr>
      <w:tr w:rsidR="00232B14" w:rsidRPr="006C45FD" w14:paraId="5D0190A6" w14:textId="77777777" w:rsidTr="00A85B46">
        <w:trPr>
          <w:trHeight w:val="71"/>
        </w:trPr>
        <w:tc>
          <w:tcPr>
            <w:tcW w:w="6898" w:type="dxa"/>
            <w:gridSpan w:val="4"/>
            <w:tcBorders>
              <w:top w:val="single" w:sz="4" w:space="0" w:color="auto"/>
            </w:tcBorders>
            <w:vAlign w:val="bottom"/>
          </w:tcPr>
          <w:p w14:paraId="64231C30" w14:textId="77777777" w:rsidR="00232B14" w:rsidRPr="006C45FD" w:rsidRDefault="004F6EF8" w:rsidP="00DA7D87">
            <w:pPr>
              <w:spacing w:after="0"/>
              <w:jc w:val="center"/>
              <w:rPr>
                <w:vertAlign w:val="superscript"/>
              </w:rPr>
            </w:pPr>
            <w:r w:rsidRPr="006C45FD">
              <w:rPr>
                <w:vertAlign w:val="superscript"/>
              </w:rPr>
              <w:t>(izglītības iestādes nosaukums)</w:t>
            </w:r>
          </w:p>
        </w:tc>
        <w:tc>
          <w:tcPr>
            <w:tcW w:w="2761" w:type="dxa"/>
            <w:gridSpan w:val="3"/>
            <w:vAlign w:val="bottom"/>
          </w:tcPr>
          <w:p w14:paraId="31FD49B6" w14:textId="77777777" w:rsidR="00232B14" w:rsidRPr="006C45FD" w:rsidRDefault="00232B14" w:rsidP="00DA7D87">
            <w:pPr>
              <w:spacing w:after="0"/>
            </w:pPr>
          </w:p>
        </w:tc>
      </w:tr>
      <w:tr w:rsidR="00232B14" w:rsidRPr="006C45FD" w14:paraId="44E690B8" w14:textId="77777777" w:rsidTr="00A85B46">
        <w:trPr>
          <w:trHeight w:val="262"/>
        </w:trPr>
        <w:tc>
          <w:tcPr>
            <w:tcW w:w="2652" w:type="dxa"/>
            <w:gridSpan w:val="2"/>
            <w:vAlign w:val="bottom"/>
          </w:tcPr>
          <w:p w14:paraId="20171FBA" w14:textId="77777777" w:rsidR="00232B14" w:rsidRPr="006C45FD" w:rsidRDefault="004F6EF8" w:rsidP="00DA7D87">
            <w:pPr>
              <w:spacing w:after="0"/>
            </w:pPr>
            <w:r w:rsidRPr="006C45FD">
              <w:t xml:space="preserve">Iestāde, tās vadītājas </w:t>
            </w:r>
          </w:p>
        </w:tc>
        <w:tc>
          <w:tcPr>
            <w:tcW w:w="5450" w:type="dxa"/>
            <w:gridSpan w:val="3"/>
            <w:tcBorders>
              <w:bottom w:val="single" w:sz="4" w:space="0" w:color="auto"/>
            </w:tcBorders>
            <w:vAlign w:val="bottom"/>
          </w:tcPr>
          <w:p w14:paraId="3228D9DE" w14:textId="77777777" w:rsidR="00232B14" w:rsidRPr="006C45FD" w:rsidRDefault="00E31EC1" w:rsidP="00DA7D87">
            <w:pPr>
              <w:spacing w:after="0"/>
              <w:jc w:val="center"/>
              <w:rPr>
                <w:b/>
              </w:rPr>
            </w:pPr>
            <w:r w:rsidRPr="006C45FD">
              <w:rPr>
                <w:b/>
              </w:rPr>
              <w:t>Svetlana</w:t>
            </w:r>
            <w:r w:rsidR="00C9638A" w:rsidRPr="006C45FD">
              <w:rPr>
                <w:b/>
              </w:rPr>
              <w:t>s</w:t>
            </w:r>
            <w:r w:rsidRPr="006C45FD">
              <w:rPr>
                <w:b/>
              </w:rPr>
              <w:t xml:space="preserve"> Rukmane</w:t>
            </w:r>
            <w:r w:rsidR="00C9638A" w:rsidRPr="006C45FD">
              <w:rPr>
                <w:b/>
              </w:rPr>
              <w:t>s</w:t>
            </w:r>
          </w:p>
        </w:tc>
        <w:tc>
          <w:tcPr>
            <w:tcW w:w="1556" w:type="dxa"/>
            <w:gridSpan w:val="2"/>
            <w:vAlign w:val="bottom"/>
          </w:tcPr>
          <w:p w14:paraId="643AF56F" w14:textId="77777777" w:rsidR="00232B14" w:rsidRPr="006C45FD" w:rsidRDefault="004F6EF8" w:rsidP="00DA7D87">
            <w:pPr>
              <w:spacing w:after="0"/>
            </w:pPr>
            <w:r w:rsidRPr="006C45FD">
              <w:t>personā, kas</w:t>
            </w:r>
          </w:p>
        </w:tc>
      </w:tr>
      <w:tr w:rsidR="00232B14" w:rsidRPr="006C45FD" w14:paraId="0917F74C" w14:textId="77777777" w:rsidTr="00A85B46">
        <w:trPr>
          <w:trHeight w:val="198"/>
        </w:trPr>
        <w:tc>
          <w:tcPr>
            <w:tcW w:w="2652" w:type="dxa"/>
            <w:gridSpan w:val="2"/>
            <w:vAlign w:val="bottom"/>
          </w:tcPr>
          <w:p w14:paraId="5C4AC42D" w14:textId="77777777" w:rsidR="00232B14" w:rsidRPr="006C45FD" w:rsidRDefault="00232B14" w:rsidP="00DA7D87">
            <w:pPr>
              <w:spacing w:after="0"/>
            </w:pPr>
          </w:p>
        </w:tc>
        <w:tc>
          <w:tcPr>
            <w:tcW w:w="5450" w:type="dxa"/>
            <w:gridSpan w:val="3"/>
            <w:vAlign w:val="bottom"/>
          </w:tcPr>
          <w:p w14:paraId="3B54CA50" w14:textId="77777777" w:rsidR="00232B14" w:rsidRPr="006C45FD" w:rsidRDefault="004F6EF8" w:rsidP="00DA7D87">
            <w:pPr>
              <w:spacing w:after="0"/>
              <w:jc w:val="center"/>
              <w:rPr>
                <w:vertAlign w:val="superscript"/>
              </w:rPr>
            </w:pPr>
            <w:r w:rsidRPr="006C45FD">
              <w:rPr>
                <w:vertAlign w:val="superscript"/>
              </w:rPr>
              <w:t>(vārds, uzvārds ģenitīvā)</w:t>
            </w:r>
          </w:p>
        </w:tc>
        <w:tc>
          <w:tcPr>
            <w:tcW w:w="1556" w:type="dxa"/>
            <w:gridSpan w:val="2"/>
            <w:tcBorders>
              <w:left w:val="nil"/>
            </w:tcBorders>
            <w:vAlign w:val="bottom"/>
          </w:tcPr>
          <w:p w14:paraId="3EE24258" w14:textId="77777777" w:rsidR="00232B14" w:rsidRPr="006C45FD" w:rsidRDefault="00232B14" w:rsidP="00DA7D87">
            <w:pPr>
              <w:spacing w:after="0"/>
            </w:pPr>
          </w:p>
        </w:tc>
      </w:tr>
      <w:tr w:rsidR="00232B14" w:rsidRPr="006C45FD" w14:paraId="7773B4EE" w14:textId="77777777" w:rsidTr="00A85B46">
        <w:trPr>
          <w:trHeight w:val="228"/>
        </w:trPr>
        <w:tc>
          <w:tcPr>
            <w:tcW w:w="3446" w:type="dxa"/>
            <w:gridSpan w:val="3"/>
            <w:vAlign w:val="bottom"/>
          </w:tcPr>
          <w:p w14:paraId="7776E377" w14:textId="77777777" w:rsidR="00232B14" w:rsidRPr="006C45FD" w:rsidRDefault="004F6EF8" w:rsidP="00DA7D87">
            <w:pPr>
              <w:spacing w:after="0"/>
            </w:pPr>
            <w:r w:rsidRPr="006C45FD">
              <w:t>darbojas uz nolikuma pamata, un</w:t>
            </w:r>
          </w:p>
        </w:tc>
        <w:tc>
          <w:tcPr>
            <w:tcW w:w="6213" w:type="dxa"/>
            <w:gridSpan w:val="4"/>
            <w:tcBorders>
              <w:bottom w:val="single" w:sz="4" w:space="0" w:color="auto"/>
            </w:tcBorders>
            <w:vAlign w:val="bottom"/>
          </w:tcPr>
          <w:p w14:paraId="270149AA" w14:textId="77777777" w:rsidR="00232B14" w:rsidRPr="006C45FD" w:rsidRDefault="00232B14" w:rsidP="00DA7D87">
            <w:pPr>
              <w:spacing w:after="0"/>
              <w:jc w:val="center"/>
            </w:pPr>
          </w:p>
        </w:tc>
      </w:tr>
      <w:tr w:rsidR="00232B14" w:rsidRPr="006C45FD" w14:paraId="3CE39DD0" w14:textId="77777777" w:rsidTr="00A85B46">
        <w:trPr>
          <w:trHeight w:val="61"/>
        </w:trPr>
        <w:tc>
          <w:tcPr>
            <w:tcW w:w="3446" w:type="dxa"/>
            <w:gridSpan w:val="3"/>
            <w:vAlign w:val="bottom"/>
          </w:tcPr>
          <w:p w14:paraId="2CF0F4D1" w14:textId="77777777" w:rsidR="00232B14" w:rsidRPr="006C45FD" w:rsidRDefault="00232B14" w:rsidP="00DA7D87">
            <w:pPr>
              <w:spacing w:after="0"/>
            </w:pPr>
          </w:p>
        </w:tc>
        <w:tc>
          <w:tcPr>
            <w:tcW w:w="6213" w:type="dxa"/>
            <w:gridSpan w:val="4"/>
            <w:vAlign w:val="bottom"/>
          </w:tcPr>
          <w:p w14:paraId="32ECAE33" w14:textId="77777777" w:rsidR="00232B14" w:rsidRPr="006C45FD" w:rsidRDefault="004F6EF8" w:rsidP="00DA7D87">
            <w:pPr>
              <w:spacing w:after="0"/>
              <w:jc w:val="center"/>
            </w:pPr>
            <w:r w:rsidRPr="006C45FD">
              <w:rPr>
                <w:vertAlign w:val="superscript"/>
              </w:rPr>
              <w:t>(bērna vārds, uzvārds ģenitīvā</w:t>
            </w:r>
            <w:r w:rsidR="0080538B" w:rsidRPr="006C45FD">
              <w:rPr>
                <w:vertAlign w:val="superscript"/>
                <w:lang w:val="la-Latn"/>
              </w:rPr>
              <w:t>, personas kods</w:t>
            </w:r>
            <w:r w:rsidRPr="006C45FD">
              <w:rPr>
                <w:vertAlign w:val="superscript"/>
              </w:rPr>
              <w:t>)</w:t>
            </w:r>
          </w:p>
        </w:tc>
      </w:tr>
      <w:tr w:rsidR="00232B14" w:rsidRPr="006C45FD" w14:paraId="336F3E5F" w14:textId="77777777" w:rsidTr="00A85B46">
        <w:trPr>
          <w:trHeight w:val="222"/>
        </w:trPr>
        <w:tc>
          <w:tcPr>
            <w:tcW w:w="2583" w:type="dxa"/>
            <w:vAlign w:val="bottom"/>
          </w:tcPr>
          <w:p w14:paraId="032A12C0" w14:textId="77777777" w:rsidR="00232B14" w:rsidRPr="006C45FD" w:rsidRDefault="004F6EF8" w:rsidP="00DA7D87">
            <w:pPr>
              <w:spacing w:after="0"/>
            </w:pPr>
            <w:r w:rsidRPr="006C45FD">
              <w:t>likumiskais pārstāvis</w:t>
            </w:r>
          </w:p>
        </w:tc>
        <w:tc>
          <w:tcPr>
            <w:tcW w:w="6792" w:type="dxa"/>
            <w:gridSpan w:val="5"/>
            <w:tcBorders>
              <w:bottom w:val="single" w:sz="4" w:space="0" w:color="auto"/>
            </w:tcBorders>
            <w:vAlign w:val="bottom"/>
          </w:tcPr>
          <w:p w14:paraId="001E0F98" w14:textId="77777777" w:rsidR="00232B14" w:rsidRPr="006C45FD" w:rsidRDefault="00232B14" w:rsidP="00DA7D87">
            <w:pPr>
              <w:spacing w:after="0"/>
              <w:jc w:val="center"/>
            </w:pPr>
          </w:p>
        </w:tc>
        <w:tc>
          <w:tcPr>
            <w:tcW w:w="284" w:type="dxa"/>
            <w:vAlign w:val="bottom"/>
          </w:tcPr>
          <w:p w14:paraId="1C48E469" w14:textId="77777777" w:rsidR="00232B14" w:rsidRPr="006C45FD" w:rsidRDefault="004F6EF8" w:rsidP="00DA7D87">
            <w:pPr>
              <w:spacing w:after="0"/>
            </w:pPr>
            <w:r w:rsidRPr="006C45FD">
              <w:t>,</w:t>
            </w:r>
          </w:p>
        </w:tc>
      </w:tr>
      <w:tr w:rsidR="00232B14" w:rsidRPr="006C45FD" w14:paraId="597434DC" w14:textId="77777777" w:rsidTr="00A85B46">
        <w:trPr>
          <w:trHeight w:val="207"/>
        </w:trPr>
        <w:tc>
          <w:tcPr>
            <w:tcW w:w="2583" w:type="dxa"/>
            <w:vAlign w:val="bottom"/>
          </w:tcPr>
          <w:p w14:paraId="4DB88EDD" w14:textId="77777777" w:rsidR="00232B14" w:rsidRPr="006C45FD" w:rsidRDefault="00232B14" w:rsidP="00DA7D87">
            <w:pPr>
              <w:spacing w:after="0"/>
            </w:pPr>
          </w:p>
        </w:tc>
        <w:tc>
          <w:tcPr>
            <w:tcW w:w="6792" w:type="dxa"/>
            <w:gridSpan w:val="5"/>
            <w:vAlign w:val="bottom"/>
          </w:tcPr>
          <w:p w14:paraId="3C4D91A5" w14:textId="77777777" w:rsidR="00232B14" w:rsidRPr="006C45FD" w:rsidRDefault="004F6EF8" w:rsidP="00DA7D87">
            <w:pPr>
              <w:spacing w:after="0"/>
              <w:jc w:val="center"/>
              <w:rPr>
                <w:vertAlign w:val="superscript"/>
              </w:rPr>
            </w:pPr>
            <w:r w:rsidRPr="006C45FD">
              <w:rPr>
                <w:vertAlign w:val="superscript"/>
              </w:rPr>
              <w:t>(likumiskā pārstāvja vārds, uzvārds)</w:t>
            </w:r>
          </w:p>
        </w:tc>
        <w:tc>
          <w:tcPr>
            <w:tcW w:w="284" w:type="dxa"/>
            <w:vAlign w:val="bottom"/>
          </w:tcPr>
          <w:p w14:paraId="06D94D39" w14:textId="77777777" w:rsidR="00232B14" w:rsidRPr="006C45FD" w:rsidRDefault="00232B14" w:rsidP="00DA7D87">
            <w:pPr>
              <w:spacing w:after="0"/>
            </w:pPr>
          </w:p>
        </w:tc>
      </w:tr>
      <w:tr w:rsidR="00232B14" w:rsidRPr="006C45FD" w14:paraId="1B5BC12B" w14:textId="77777777" w:rsidTr="00A85B46">
        <w:trPr>
          <w:trHeight w:val="259"/>
        </w:trPr>
        <w:tc>
          <w:tcPr>
            <w:tcW w:w="9660" w:type="dxa"/>
            <w:gridSpan w:val="7"/>
            <w:vAlign w:val="bottom"/>
          </w:tcPr>
          <w:p w14:paraId="5A1CBBC1" w14:textId="77777777" w:rsidR="00232B14" w:rsidRPr="006C45FD" w:rsidRDefault="004F6EF8" w:rsidP="00DA7D87">
            <w:pPr>
              <w:spacing w:after="0"/>
            </w:pPr>
            <w:r w:rsidRPr="006C45FD">
              <w:t>turpmāk tekstā saukts Vecāks, kopā šajā līgumā – Puses,</w:t>
            </w:r>
          </w:p>
        </w:tc>
      </w:tr>
    </w:tbl>
    <w:p w14:paraId="2A0E513C" w14:textId="77777777" w:rsidR="00232B14" w:rsidRPr="006C45FD" w:rsidRDefault="004F6EF8" w:rsidP="00DA7D87">
      <w:pPr>
        <w:numPr>
          <w:ilvl w:val="0"/>
          <w:numId w:val="1"/>
        </w:numPr>
        <w:tabs>
          <w:tab w:val="clear" w:pos="1080"/>
          <w:tab w:val="left" w:pos="284"/>
        </w:tabs>
        <w:spacing w:after="0"/>
        <w:ind w:left="0" w:firstLine="0"/>
        <w:jc w:val="center"/>
        <w:rPr>
          <w:b/>
        </w:rPr>
      </w:pPr>
      <w:r w:rsidRPr="006C45FD">
        <w:rPr>
          <w:b/>
        </w:rPr>
        <w:t>Līguma priekšmets</w:t>
      </w:r>
    </w:p>
    <w:p w14:paraId="024F30A2" w14:textId="73DF9D1B" w:rsidR="00232B14" w:rsidRPr="006C45FD" w:rsidRDefault="00672816" w:rsidP="005E629B">
      <w:pPr>
        <w:tabs>
          <w:tab w:val="left" w:pos="1080"/>
          <w:tab w:val="left" w:pos="1440"/>
        </w:tabs>
        <w:spacing w:after="0"/>
        <w:ind w:left="426" w:hanging="568"/>
        <w:jc w:val="both"/>
      </w:pPr>
      <w:r w:rsidRPr="006C45FD">
        <w:t xml:space="preserve">       </w:t>
      </w:r>
      <w:r w:rsidR="004F6EF8" w:rsidRPr="006C45FD">
        <w:t xml:space="preserve">Iestāde apņemas sniegt, bet Vecāks apņemas pieņemt pakalpojumu </w:t>
      </w:r>
      <w:r w:rsidR="004F6EF8" w:rsidRPr="006C45FD">
        <w:rPr>
          <w:bCs/>
        </w:rPr>
        <w:t>par bērna izglītošanu un aprūpi Iestādē</w:t>
      </w:r>
      <w:r w:rsidR="004F6EF8" w:rsidRPr="006C45FD">
        <w:t xml:space="preserve"> pirmsskolas izglītības programmas apguves laikā darba dienās no plkst.7.30 līdz plkst.18.00 saskaņā ar dotā līguma nosacījumiem.</w:t>
      </w:r>
    </w:p>
    <w:p w14:paraId="3309756B" w14:textId="77777777" w:rsidR="00232B14" w:rsidRPr="006C45FD" w:rsidRDefault="004F6EF8" w:rsidP="005E629B">
      <w:pPr>
        <w:numPr>
          <w:ilvl w:val="0"/>
          <w:numId w:val="1"/>
        </w:numPr>
        <w:tabs>
          <w:tab w:val="clear" w:pos="1080"/>
          <w:tab w:val="left" w:pos="360"/>
        </w:tabs>
        <w:spacing w:after="0"/>
        <w:ind w:left="426" w:hanging="568"/>
        <w:jc w:val="center"/>
      </w:pPr>
      <w:r w:rsidRPr="006C45FD">
        <w:rPr>
          <w:b/>
        </w:rPr>
        <w:t>Pušu saistības</w:t>
      </w:r>
    </w:p>
    <w:p w14:paraId="0CEA570E" w14:textId="77777777" w:rsidR="00232B14" w:rsidRPr="006C45FD" w:rsidRDefault="004F6EF8" w:rsidP="005E629B">
      <w:pPr>
        <w:numPr>
          <w:ilvl w:val="1"/>
          <w:numId w:val="1"/>
        </w:numPr>
        <w:spacing w:after="120"/>
        <w:ind w:left="426" w:hanging="568"/>
        <w:jc w:val="both"/>
        <w:rPr>
          <w:b/>
        </w:rPr>
      </w:pPr>
      <w:r w:rsidRPr="006C45FD">
        <w:rPr>
          <w:b/>
        </w:rPr>
        <w:t>Iestāde apņemas:</w:t>
      </w:r>
    </w:p>
    <w:p w14:paraId="151A5BA7" w14:textId="77777777" w:rsidR="00570713" w:rsidRPr="006C45FD" w:rsidRDefault="005C0202" w:rsidP="005E629B">
      <w:pPr>
        <w:numPr>
          <w:ilvl w:val="2"/>
          <w:numId w:val="1"/>
        </w:numPr>
        <w:spacing w:after="120"/>
        <w:ind w:left="426" w:hanging="568"/>
        <w:jc w:val="both"/>
      </w:pPr>
      <w:r w:rsidRPr="006C45FD">
        <w:rPr>
          <w:lang w:val="la-Latn"/>
        </w:rPr>
        <w:t>n</w:t>
      </w:r>
      <w:r w:rsidR="00570713" w:rsidRPr="006C45FD">
        <w:t>o 1.se</w:t>
      </w:r>
      <w:r w:rsidRPr="006C45FD">
        <w:t>ptembra līdz 31.maijam nodrošināt</w:t>
      </w:r>
      <w:r w:rsidR="00570713" w:rsidRPr="006C45FD">
        <w:t xml:space="preserve"> mācību procesu valsts pirmsskolas izglītības vadlīnijās noteiktā pirmsskolas izglītības obligātā satura īstenošanai un plānoto sasniedzamo rezultātu apguvei;</w:t>
      </w:r>
    </w:p>
    <w:p w14:paraId="2F3AC58C" w14:textId="77777777" w:rsidR="00570713" w:rsidRPr="006C45FD" w:rsidRDefault="005C0202" w:rsidP="005E629B">
      <w:pPr>
        <w:numPr>
          <w:ilvl w:val="2"/>
          <w:numId w:val="1"/>
        </w:numPr>
        <w:spacing w:after="120"/>
        <w:ind w:left="426" w:hanging="568"/>
        <w:jc w:val="both"/>
      </w:pPr>
      <w:r w:rsidRPr="006C45FD">
        <w:rPr>
          <w:lang w:val="la-Latn"/>
        </w:rPr>
        <w:t>n</w:t>
      </w:r>
      <w:r w:rsidR="00570713" w:rsidRPr="006C45FD">
        <w:t>o 1.j</w:t>
      </w:r>
      <w:r w:rsidRPr="006C45FD">
        <w:t>ūnija līdz 31.augustam nodroši</w:t>
      </w:r>
      <w:r w:rsidRPr="006C45FD">
        <w:rPr>
          <w:lang w:val="la-Latn"/>
        </w:rPr>
        <w:t>n</w:t>
      </w:r>
      <w:r w:rsidRPr="006C45FD">
        <w:t>āt</w:t>
      </w:r>
      <w:r w:rsidR="00570713" w:rsidRPr="006C45FD">
        <w:t xml:space="preserve"> mācību procesu vispusīgas attīstības un iepriekšējā laika posmā iegūto zināšanu, izpratnes un pamatprasmju mācību jomās, caurviju prasmju, tikumu un ieradumu, kas bal</w:t>
      </w:r>
      <w:r w:rsidR="002570A9" w:rsidRPr="006C45FD">
        <w:t>stīti vērtībās, nostiprināšanai;</w:t>
      </w:r>
    </w:p>
    <w:p w14:paraId="7CB96851" w14:textId="77777777" w:rsidR="00232B14" w:rsidRPr="006C45FD" w:rsidRDefault="002570A9" w:rsidP="005E629B">
      <w:pPr>
        <w:numPr>
          <w:ilvl w:val="2"/>
          <w:numId w:val="1"/>
        </w:numPr>
        <w:tabs>
          <w:tab w:val="left" w:pos="567"/>
        </w:tabs>
        <w:spacing w:after="120"/>
        <w:ind w:left="426" w:hanging="568"/>
        <w:jc w:val="both"/>
      </w:pPr>
      <w:r w:rsidRPr="006C45FD">
        <w:t>n</w:t>
      </w:r>
      <w:r w:rsidR="004F6EF8" w:rsidRPr="006C45FD">
        <w:t>odrošināt</w:t>
      </w:r>
      <w:r w:rsidR="000D52C2" w:rsidRPr="006C45FD">
        <w:t xml:space="preserve"> </w:t>
      </w:r>
      <w:r w:rsidR="00B86318" w:rsidRPr="006C45FD">
        <w:rPr>
          <w:lang w:val="la-Latn"/>
        </w:rPr>
        <w:t xml:space="preserve">fiziski un emocionāli drošu, </w:t>
      </w:r>
      <w:r w:rsidR="00B86318" w:rsidRPr="006C45FD">
        <w:rPr>
          <w:rFonts w:ascii="RobustaTLPro-Regular" w:hAnsi="RobustaTLPro-Regular"/>
          <w:sz w:val="23"/>
          <w:szCs w:val="23"/>
          <w:shd w:val="clear" w:color="auto" w:fill="FFFFFF"/>
          <w:lang w:val="la-Latn"/>
        </w:rPr>
        <w:t xml:space="preserve">bērna </w:t>
      </w:r>
      <w:r w:rsidR="00B86318" w:rsidRPr="006C45FD">
        <w:rPr>
          <w:rFonts w:ascii="RobustaTLPro-Regular" w:hAnsi="RobustaTLPro-Regular"/>
          <w:sz w:val="23"/>
          <w:szCs w:val="23"/>
          <w:shd w:val="clear" w:color="auto" w:fill="FFFFFF"/>
        </w:rPr>
        <w:t>attīstību veicinoš</w:t>
      </w:r>
      <w:r w:rsidR="00B86318" w:rsidRPr="006C45FD">
        <w:rPr>
          <w:rFonts w:ascii="RobustaTLPro-Regular" w:hAnsi="RobustaTLPro-Regular"/>
          <w:sz w:val="23"/>
          <w:szCs w:val="23"/>
          <w:shd w:val="clear" w:color="auto" w:fill="FFFFFF"/>
          <w:lang w:val="la-Latn"/>
        </w:rPr>
        <w:t>u</w:t>
      </w:r>
      <w:r w:rsidR="00B86318" w:rsidRPr="006C45FD">
        <w:rPr>
          <w:rFonts w:ascii="RobustaTLPro-Regular" w:hAnsi="RobustaTLPro-Regular"/>
          <w:sz w:val="23"/>
          <w:szCs w:val="23"/>
          <w:shd w:val="clear" w:color="auto" w:fill="FFFFFF"/>
        </w:rPr>
        <w:t xml:space="preserve"> rotaļu materiāltehnisk</w:t>
      </w:r>
      <w:r w:rsidR="00B86318" w:rsidRPr="006C45FD">
        <w:rPr>
          <w:rFonts w:ascii="RobustaTLPro-Regular" w:hAnsi="RobustaTLPro-Regular"/>
          <w:sz w:val="23"/>
          <w:szCs w:val="23"/>
          <w:shd w:val="clear" w:color="auto" w:fill="FFFFFF"/>
          <w:lang w:val="la-Latn"/>
        </w:rPr>
        <w:t>o</w:t>
      </w:r>
      <w:r w:rsidR="00B86318" w:rsidRPr="006C45FD">
        <w:rPr>
          <w:rFonts w:ascii="RobustaTLPro-Regular" w:hAnsi="RobustaTLPro-Regular"/>
          <w:sz w:val="23"/>
          <w:szCs w:val="23"/>
          <w:shd w:val="clear" w:color="auto" w:fill="FFFFFF"/>
        </w:rPr>
        <w:t xml:space="preserve"> bāz</w:t>
      </w:r>
      <w:r w:rsidR="00B86318" w:rsidRPr="006C45FD">
        <w:rPr>
          <w:rFonts w:ascii="RobustaTLPro-Regular" w:hAnsi="RobustaTLPro-Regular"/>
          <w:sz w:val="23"/>
          <w:szCs w:val="23"/>
          <w:shd w:val="clear" w:color="auto" w:fill="FFFFFF"/>
          <w:lang w:val="la-Latn"/>
        </w:rPr>
        <w:t>i</w:t>
      </w:r>
      <w:r w:rsidR="00B86318" w:rsidRPr="006C45FD">
        <w:rPr>
          <w:lang w:val="la-Latn"/>
        </w:rPr>
        <w:t>,</w:t>
      </w:r>
      <w:r w:rsidR="000D52C2" w:rsidRPr="006C45FD">
        <w:t xml:space="preserve"> </w:t>
      </w:r>
      <w:r w:rsidR="005C0202" w:rsidRPr="006C45FD">
        <w:t>piešķirtā finansējuma ietvaros nodrošināt nepieciešamās mācību grāmatas, mācību līdzekļus</w:t>
      </w:r>
      <w:r w:rsidR="005C0202" w:rsidRPr="006C45FD">
        <w:rPr>
          <w:lang w:val="la-Latn"/>
        </w:rPr>
        <w:t>,</w:t>
      </w:r>
      <w:r w:rsidR="000D52C2" w:rsidRPr="006C45FD">
        <w:t xml:space="preserve"> </w:t>
      </w:r>
      <w:r w:rsidR="00B86318" w:rsidRPr="006C45FD">
        <w:rPr>
          <w:lang w:val="la-Latn"/>
        </w:rPr>
        <w:t xml:space="preserve">bērna </w:t>
      </w:r>
      <w:r w:rsidR="004F6EF8" w:rsidRPr="006C45FD">
        <w:t xml:space="preserve">vajadzībām atbilstošu </w:t>
      </w:r>
      <w:r w:rsidR="00B86318" w:rsidRPr="006C45FD">
        <w:rPr>
          <w:lang w:val="la-Latn"/>
        </w:rPr>
        <w:t>atbalstu</w:t>
      </w:r>
      <w:r w:rsidR="00B86318" w:rsidRPr="006C45FD">
        <w:t>, ēšanas, nodarbību,</w:t>
      </w:r>
      <w:r w:rsidR="000D52C2" w:rsidRPr="006C45FD">
        <w:t xml:space="preserve"> </w:t>
      </w:r>
      <w:r w:rsidR="004F6EF8" w:rsidRPr="006C45FD">
        <w:t>pastaigas un gulēšanas laiku, veikt individuālo darbu ar bērnu;</w:t>
      </w:r>
    </w:p>
    <w:p w14:paraId="6FE3F12C" w14:textId="1C3D48DF" w:rsidR="00B86318" w:rsidRPr="006C45FD" w:rsidRDefault="00B86318" w:rsidP="005E629B">
      <w:pPr>
        <w:numPr>
          <w:ilvl w:val="2"/>
          <w:numId w:val="1"/>
        </w:numPr>
        <w:tabs>
          <w:tab w:val="left" w:pos="567"/>
        </w:tabs>
        <w:spacing w:after="120"/>
        <w:ind w:left="426" w:hanging="568"/>
        <w:jc w:val="both"/>
      </w:pPr>
      <w:r w:rsidRPr="006C45FD">
        <w:t>nodrošin</w:t>
      </w:r>
      <w:r w:rsidRPr="006C45FD">
        <w:rPr>
          <w:lang w:val="la-Latn"/>
        </w:rPr>
        <w:t>āt</w:t>
      </w:r>
      <w:r w:rsidRPr="006C45FD">
        <w:t xml:space="preserve"> bērn</w:t>
      </w:r>
      <w:r w:rsidRPr="006C45FD">
        <w:rPr>
          <w:lang w:val="la-Latn"/>
        </w:rPr>
        <w:t>a</w:t>
      </w:r>
      <w:r w:rsidRPr="006C45FD">
        <w:t xml:space="preserve"> sagatavošanu skolai, aptverot individualitātes veidošanos, garīgo, fizisko un sociālo attīstību, iniciatīvas, zinātkāres, patstāvības un radošās darbības attīstību, veselības</w:t>
      </w:r>
      <w:r w:rsidR="00511610" w:rsidRPr="006C45FD">
        <w:t xml:space="preserve"> </w:t>
      </w:r>
      <w:r w:rsidRPr="006C45FD">
        <w:t>nostiprināšanu, psiholoģisko sagatavošanu skolai, kā arī valsts valodas</w:t>
      </w:r>
      <w:r w:rsidR="00CD5894" w:rsidRPr="006C45FD">
        <w:t xml:space="preserve"> lietošanas pamatiemaņu apguvi;</w:t>
      </w:r>
    </w:p>
    <w:p w14:paraId="16A807AB" w14:textId="49810D71" w:rsidR="00CD5894" w:rsidRPr="006C45FD" w:rsidRDefault="000769E1" w:rsidP="005E629B">
      <w:pPr>
        <w:numPr>
          <w:ilvl w:val="2"/>
          <w:numId w:val="1"/>
        </w:numPr>
        <w:tabs>
          <w:tab w:val="left" w:pos="567"/>
          <w:tab w:val="left" w:pos="10065"/>
        </w:tabs>
        <w:spacing w:after="120"/>
        <w:ind w:left="426" w:hanging="568"/>
        <w:jc w:val="both"/>
      </w:pPr>
      <w:r w:rsidRPr="006C45FD">
        <w:rPr>
          <w:lang w:val="la-Latn"/>
        </w:rPr>
        <w:t xml:space="preserve">individuāli </w:t>
      </w:r>
      <w:r w:rsidR="00E73148" w:rsidRPr="006C45FD">
        <w:rPr>
          <w:lang w:val="la-Latn"/>
        </w:rPr>
        <w:t xml:space="preserve">informēt </w:t>
      </w:r>
      <w:r w:rsidR="00E73148" w:rsidRPr="006C45FD">
        <w:t>V</w:t>
      </w:r>
      <w:r w:rsidR="00E73148" w:rsidRPr="006C45FD">
        <w:rPr>
          <w:lang w:val="la-Latn"/>
        </w:rPr>
        <w:t>ecāku</w:t>
      </w:r>
      <w:r w:rsidR="00CD5894" w:rsidRPr="006C45FD">
        <w:rPr>
          <w:lang w:val="la-Latn"/>
        </w:rPr>
        <w:t xml:space="preserve"> par bērna </w:t>
      </w:r>
      <w:r w:rsidRPr="006C45FD">
        <w:rPr>
          <w:lang w:val="la-Latn"/>
        </w:rPr>
        <w:t>sasniegumiem un izglītības programmas apg</w:t>
      </w:r>
      <w:r w:rsidR="002570A9" w:rsidRPr="006C45FD">
        <w:rPr>
          <w:lang w:val="la-Latn"/>
        </w:rPr>
        <w:t>uves gaitu attiecībā pret oblig</w:t>
      </w:r>
      <w:r w:rsidR="002570A9" w:rsidRPr="006C45FD">
        <w:t>ā</w:t>
      </w:r>
      <w:r w:rsidRPr="006C45FD">
        <w:rPr>
          <w:lang w:val="la-Latn"/>
        </w:rPr>
        <w:t>tā satura apguves plānotajiem rezult</w:t>
      </w:r>
      <w:r w:rsidR="00957DB6">
        <w:t>ā</w:t>
      </w:r>
      <w:r w:rsidRPr="006C45FD">
        <w:rPr>
          <w:lang w:val="la-Latn"/>
        </w:rPr>
        <w:t>tiem;</w:t>
      </w:r>
    </w:p>
    <w:p w14:paraId="473AE723" w14:textId="76ED95E5" w:rsidR="00232B14" w:rsidRPr="006C45FD" w:rsidRDefault="004F6EF8" w:rsidP="005E629B">
      <w:pPr>
        <w:numPr>
          <w:ilvl w:val="2"/>
          <w:numId w:val="1"/>
        </w:numPr>
        <w:tabs>
          <w:tab w:val="left" w:pos="567"/>
          <w:tab w:val="left" w:pos="10065"/>
        </w:tabs>
        <w:spacing w:after="120"/>
        <w:ind w:left="426" w:hanging="568"/>
        <w:jc w:val="both"/>
      </w:pPr>
      <w:r w:rsidRPr="006C45FD">
        <w:t>sniegt bērnam pirmo medicīnisko palīdzību, nepieciešamības gadījumā</w:t>
      </w:r>
      <w:r w:rsidR="00957DB6">
        <w:t>,</w:t>
      </w:r>
      <w:r w:rsidRPr="006C45FD">
        <w:t xml:space="preserve"> ziņojot </w:t>
      </w:r>
      <w:r w:rsidR="005638E3" w:rsidRPr="006C45FD">
        <w:t>bērna Vecākam un neatliekamās medicīniskās palīdzības dienestam</w:t>
      </w:r>
      <w:r w:rsidRPr="006C45FD">
        <w:t>;</w:t>
      </w:r>
    </w:p>
    <w:p w14:paraId="39C21683" w14:textId="17ADEBD0" w:rsidR="00232B14" w:rsidRPr="005E629B" w:rsidRDefault="004F6EF8" w:rsidP="005E629B">
      <w:pPr>
        <w:numPr>
          <w:ilvl w:val="2"/>
          <w:numId w:val="1"/>
        </w:numPr>
        <w:tabs>
          <w:tab w:val="left" w:pos="567"/>
          <w:tab w:val="left" w:pos="10065"/>
        </w:tabs>
        <w:spacing w:after="120"/>
        <w:ind w:left="426" w:hanging="568"/>
        <w:jc w:val="both"/>
      </w:pPr>
      <w:r w:rsidRPr="006C45FD">
        <w:t xml:space="preserve">neatdot bērnu personām, par kurām Vecāks nav informējis, kā arī neatdot personai, kura pēc bērna ieradusies alkohola, narkotisko vai psihotropo vielu reibuma stāvoklī; </w:t>
      </w:r>
      <w:r w:rsidR="00EA2B9F" w:rsidRPr="006C45FD">
        <w:rPr>
          <w:lang w:val="la-Latn"/>
        </w:rPr>
        <w:t>šādos gadījumos bērns tiek nodots citai pilnvarotai personai,</w:t>
      </w:r>
      <w:r w:rsidR="000D52C2" w:rsidRPr="006C45FD">
        <w:t xml:space="preserve"> </w:t>
      </w:r>
      <w:r w:rsidR="00EA2B9F" w:rsidRPr="006C45FD">
        <w:t>par kuru Iestāde ir</w:t>
      </w:r>
      <w:r w:rsidR="00EA2B9F" w:rsidRPr="006C45FD">
        <w:rPr>
          <w:lang w:val="la-Latn"/>
        </w:rPr>
        <w:t xml:space="preserve"> rakstiski</w:t>
      </w:r>
      <w:r w:rsidR="00EA2B9F" w:rsidRPr="006C45FD">
        <w:t xml:space="preserve"> informēta</w:t>
      </w:r>
      <w:r w:rsidR="00EA2B9F" w:rsidRPr="006C45FD">
        <w:rPr>
          <w:lang w:val="la-Latn"/>
        </w:rPr>
        <w:t xml:space="preserve">, vai </w:t>
      </w:r>
      <w:r w:rsidR="007E5EA2" w:rsidRPr="006C45FD">
        <w:t xml:space="preserve"> pašvaldības policijai, vai </w:t>
      </w:r>
      <w:r w:rsidR="002570A9" w:rsidRPr="006C45FD">
        <w:t xml:space="preserve"> </w:t>
      </w:r>
      <w:r w:rsidR="00EA2B9F" w:rsidRPr="006C45FD">
        <w:rPr>
          <w:lang w:val="la-Latn"/>
        </w:rPr>
        <w:t>bāriņtiesas pārstāvim;</w:t>
      </w:r>
    </w:p>
    <w:p w14:paraId="063C54D2" w14:textId="77777777" w:rsidR="005E629B" w:rsidRPr="006C45FD" w:rsidRDefault="005E629B" w:rsidP="005E629B">
      <w:pPr>
        <w:tabs>
          <w:tab w:val="left" w:pos="567"/>
          <w:tab w:val="left" w:pos="1080"/>
          <w:tab w:val="left" w:pos="1430"/>
          <w:tab w:val="left" w:pos="10065"/>
        </w:tabs>
        <w:spacing w:after="120"/>
        <w:ind w:left="567"/>
        <w:jc w:val="both"/>
      </w:pPr>
    </w:p>
    <w:p w14:paraId="65E66F89" w14:textId="4D57BC7B" w:rsidR="00232B14" w:rsidRPr="006C45FD" w:rsidRDefault="004F6EF8" w:rsidP="00511610">
      <w:pPr>
        <w:numPr>
          <w:ilvl w:val="2"/>
          <w:numId w:val="1"/>
        </w:numPr>
        <w:tabs>
          <w:tab w:val="left" w:pos="360"/>
        </w:tabs>
        <w:spacing w:after="120"/>
        <w:ind w:left="142" w:right="426" w:hanging="709"/>
        <w:jc w:val="both"/>
      </w:pPr>
      <w:r w:rsidRPr="006C45FD">
        <w:lastRenderedPageBreak/>
        <w:t xml:space="preserve">ziņot </w:t>
      </w:r>
      <w:r w:rsidR="00EA2B9F" w:rsidRPr="006C45FD">
        <w:rPr>
          <w:lang w:val="la-Latn"/>
        </w:rPr>
        <w:t>bāriņtiesai</w:t>
      </w:r>
      <w:r w:rsidR="000D52C2" w:rsidRPr="006C45FD">
        <w:t xml:space="preserve"> </w:t>
      </w:r>
      <w:r w:rsidRPr="006C45FD">
        <w:t xml:space="preserve">gadījumos, </w:t>
      </w:r>
      <w:r w:rsidR="005638E3" w:rsidRPr="006C45FD">
        <w:t xml:space="preserve">ja </w:t>
      </w:r>
      <w:r w:rsidRPr="006C45FD">
        <w:t>Vecāks vai pe</w:t>
      </w:r>
      <w:r w:rsidR="005638E3" w:rsidRPr="006C45FD">
        <w:t xml:space="preserve">rsona, kas ieradusies pēc bērna, </w:t>
      </w:r>
      <w:r w:rsidRPr="006C45FD">
        <w:t>atrodas alkohola, narkotisko vai psihotropo vielu reibuma stāvoklī</w:t>
      </w:r>
      <w:r w:rsidR="000D52C2" w:rsidRPr="006C45FD">
        <w:t xml:space="preserve"> </w:t>
      </w:r>
      <w:r w:rsidR="002570A9" w:rsidRPr="006C45FD">
        <w:rPr>
          <w:lang w:val="la-Latn"/>
        </w:rPr>
        <w:t>un</w:t>
      </w:r>
      <w:r w:rsidR="002570A9" w:rsidRPr="006C45FD">
        <w:t>,</w:t>
      </w:r>
      <w:r w:rsidR="002570A9" w:rsidRPr="006C45FD">
        <w:rPr>
          <w:lang w:val="la-Latn"/>
        </w:rPr>
        <w:t xml:space="preserve"> pēc nepieciešam</w:t>
      </w:r>
      <w:r w:rsidR="002570A9" w:rsidRPr="006C45FD">
        <w:t>ī</w:t>
      </w:r>
      <w:r w:rsidR="00EA2B9F" w:rsidRPr="006C45FD">
        <w:rPr>
          <w:lang w:val="la-Latn"/>
        </w:rPr>
        <w:t>bas</w:t>
      </w:r>
      <w:r w:rsidR="002570A9" w:rsidRPr="006C45FD">
        <w:t>,</w:t>
      </w:r>
      <w:r w:rsidR="00EA2B9F" w:rsidRPr="006C45FD">
        <w:rPr>
          <w:lang w:val="la-Latn"/>
        </w:rPr>
        <w:t xml:space="preserve"> izsaukt</w:t>
      </w:r>
      <w:r w:rsidR="000D52C2" w:rsidRPr="006C45FD">
        <w:t xml:space="preserve"> </w:t>
      </w:r>
      <w:r w:rsidR="00EA2B9F" w:rsidRPr="006C45FD">
        <w:rPr>
          <w:lang w:val="la-Latn"/>
        </w:rPr>
        <w:t>pašvaldības policiju</w:t>
      </w:r>
      <w:r w:rsidRPr="006C45FD">
        <w:t>;</w:t>
      </w:r>
    </w:p>
    <w:p w14:paraId="5451D3B4" w14:textId="77777777" w:rsidR="00232B14" w:rsidRPr="006C45FD" w:rsidRDefault="004F6EF8" w:rsidP="00511610">
      <w:pPr>
        <w:numPr>
          <w:ilvl w:val="2"/>
          <w:numId w:val="1"/>
        </w:numPr>
        <w:tabs>
          <w:tab w:val="left" w:pos="360"/>
        </w:tabs>
        <w:spacing w:after="120"/>
        <w:ind w:left="142" w:right="426" w:hanging="709"/>
        <w:jc w:val="both"/>
      </w:pPr>
      <w:r w:rsidRPr="006C45FD">
        <w:t>ziņot tiesībsargājošām iestādēm gadījumos, kad ir aizdomas par pret bērnu pielietotu vardarbību un bērna tiesību neievērošanu;</w:t>
      </w:r>
    </w:p>
    <w:p w14:paraId="623380AC" w14:textId="002CFC57" w:rsidR="00232B14" w:rsidRPr="006C45FD" w:rsidRDefault="004F6EF8" w:rsidP="00511610">
      <w:pPr>
        <w:numPr>
          <w:ilvl w:val="2"/>
          <w:numId w:val="1"/>
        </w:numPr>
        <w:tabs>
          <w:tab w:val="left" w:pos="360"/>
        </w:tabs>
        <w:spacing w:after="120"/>
        <w:ind w:left="142" w:right="426" w:hanging="709"/>
        <w:jc w:val="both"/>
      </w:pPr>
      <w:r w:rsidRPr="006C45FD">
        <w:t xml:space="preserve">Iestādes informācijas stendā izvietot ēdienkarti </w:t>
      </w:r>
      <w:r w:rsidR="00DD2E9B" w:rsidRPr="006C45FD">
        <w:t>konkrētajai dienai</w:t>
      </w:r>
      <w:r w:rsidR="005638E3" w:rsidRPr="006C45FD">
        <w:t xml:space="preserve">, </w:t>
      </w:r>
      <w:r w:rsidRPr="006C45FD">
        <w:t>grupas informācijas stendā izvietot ēdienkarti</w:t>
      </w:r>
      <w:r w:rsidR="00DD2E9B" w:rsidRPr="006C45FD">
        <w:t xml:space="preserve"> 10 dienām</w:t>
      </w:r>
      <w:r w:rsidRPr="006C45FD">
        <w:t>;</w:t>
      </w:r>
      <w:r w:rsidR="00142565" w:rsidRPr="006C45FD">
        <w:t xml:space="preserve"> </w:t>
      </w:r>
    </w:p>
    <w:p w14:paraId="6CDC2FFB" w14:textId="77777777" w:rsidR="00BE67A1" w:rsidRPr="006C45FD" w:rsidRDefault="004F6EF8" w:rsidP="00511610">
      <w:pPr>
        <w:numPr>
          <w:ilvl w:val="2"/>
          <w:numId w:val="1"/>
        </w:numPr>
        <w:tabs>
          <w:tab w:val="left" w:pos="360"/>
        </w:tabs>
        <w:spacing w:after="120"/>
        <w:ind w:left="142" w:right="426" w:hanging="709"/>
        <w:jc w:val="both"/>
      </w:pPr>
      <w:r w:rsidRPr="006C45FD">
        <w:t xml:space="preserve">veikt bērna ēdināšanu atbilstoši Iestādes dienas režīmam </w:t>
      </w:r>
      <w:r w:rsidR="007E5EA2" w:rsidRPr="006C45FD">
        <w:t xml:space="preserve">divas vai </w:t>
      </w:r>
      <w:r w:rsidRPr="006C45FD">
        <w:t>trīs reizes dienā (brokastis, pusdienas, launags</w:t>
      </w:r>
      <w:r w:rsidR="00BE67A1" w:rsidRPr="006C45FD">
        <w:t>; atkarībā no noformētā apmeklējuma -7 stundu vai 10,5 stundu</w:t>
      </w:r>
      <w:r w:rsidRPr="006C45FD">
        <w:t>), ievērojot dienā ieteicamās enerģijas un uzturvielu devas, kas noteiktas normatīvajos aktos</w:t>
      </w:r>
      <w:r w:rsidR="00BE67A1" w:rsidRPr="006C45FD">
        <w:t>;</w:t>
      </w:r>
    </w:p>
    <w:p w14:paraId="5629A6CB" w14:textId="77777777" w:rsidR="00232B14" w:rsidRPr="006C45FD" w:rsidRDefault="004F6EF8" w:rsidP="00511610">
      <w:pPr>
        <w:numPr>
          <w:ilvl w:val="2"/>
          <w:numId w:val="1"/>
        </w:numPr>
        <w:tabs>
          <w:tab w:val="left" w:pos="360"/>
        </w:tabs>
        <w:spacing w:after="120"/>
        <w:ind w:left="142" w:right="426" w:hanging="709"/>
        <w:jc w:val="both"/>
      </w:pPr>
      <w:r w:rsidRPr="006C45FD">
        <w:t>sniedzot ēdināšanas pakalpojumu, Iestāde nodrošina sanitāro normu ievērošanu, izmantojamo pārtikas produktu un pagatavotā ēdiena kvalitāti un to realizācijas termiņus;</w:t>
      </w:r>
    </w:p>
    <w:p w14:paraId="16F0A845" w14:textId="51E9967A" w:rsidR="00AB4CA0" w:rsidRPr="006C45FD" w:rsidRDefault="004F6EF8" w:rsidP="00511610">
      <w:pPr>
        <w:numPr>
          <w:ilvl w:val="2"/>
          <w:numId w:val="1"/>
        </w:numPr>
        <w:tabs>
          <w:tab w:val="left" w:pos="360"/>
        </w:tabs>
        <w:spacing w:after="120"/>
        <w:ind w:left="142" w:right="426" w:hanging="709"/>
        <w:jc w:val="both"/>
      </w:pPr>
      <w:r w:rsidRPr="006C45FD">
        <w:t>ik dienas veikt bērn</w:t>
      </w:r>
      <w:r w:rsidR="002403DC" w:rsidRPr="006C45FD">
        <w:t xml:space="preserve">a Iestādes apmeklējuma uzskaiti, </w:t>
      </w:r>
      <w:r w:rsidR="002403DC" w:rsidRPr="006C45FD">
        <w:rPr>
          <w:lang w:val="la-Latn"/>
        </w:rPr>
        <w:t>reģistrēt neattai</w:t>
      </w:r>
      <w:r w:rsidR="00483388" w:rsidRPr="006C45FD">
        <w:rPr>
          <w:lang w:val="la-Latn"/>
        </w:rPr>
        <w:t>snotus kavējumus VIIS, ja oblig</w:t>
      </w:r>
      <w:r w:rsidR="00483388" w:rsidRPr="006C45FD">
        <w:t>ā</w:t>
      </w:r>
      <w:r w:rsidR="00483388" w:rsidRPr="006C45FD">
        <w:rPr>
          <w:lang w:val="la-Latn"/>
        </w:rPr>
        <w:t>t</w:t>
      </w:r>
      <w:r w:rsidR="00483388" w:rsidRPr="006C45FD">
        <w:t>ā</w:t>
      </w:r>
      <w:r w:rsidR="002403DC" w:rsidRPr="006C45FD">
        <w:rPr>
          <w:lang w:val="la-Latn"/>
        </w:rPr>
        <w:t xml:space="preserve"> izglītības vecuma </w:t>
      </w:r>
      <w:r w:rsidR="002403DC" w:rsidRPr="006C45FD">
        <w:t>izglītojamais vairāk nekā trīs mācību dienas nav apguvis</w:t>
      </w:r>
      <w:r w:rsidR="005638E3" w:rsidRPr="006C45FD">
        <w:t xml:space="preserve"> pirmsskolas izglītības programmu</w:t>
      </w:r>
      <w:r w:rsidR="00AB4CA0" w:rsidRPr="006C45FD">
        <w:t>;</w:t>
      </w:r>
    </w:p>
    <w:p w14:paraId="29740F79" w14:textId="76F0BCE0" w:rsidR="00232B14" w:rsidRPr="006C45FD" w:rsidRDefault="00AB4CA0" w:rsidP="00511610">
      <w:pPr>
        <w:numPr>
          <w:ilvl w:val="2"/>
          <w:numId w:val="1"/>
        </w:numPr>
        <w:tabs>
          <w:tab w:val="left" w:pos="360"/>
        </w:tabs>
        <w:spacing w:after="120"/>
        <w:ind w:left="142" w:right="426" w:hanging="709"/>
        <w:jc w:val="both"/>
      </w:pPr>
      <w:r w:rsidRPr="006C45FD">
        <w:t>elektroniski sūtīt</w:t>
      </w:r>
      <w:r w:rsidR="00907BC2" w:rsidRPr="006C45FD">
        <w:t xml:space="preserve"> </w:t>
      </w:r>
      <w:r w:rsidR="00E73148" w:rsidRPr="006C45FD">
        <w:t>Vecākam</w:t>
      </w:r>
      <w:r w:rsidRPr="006C45FD">
        <w:t xml:space="preserve"> līdz kārtējā mēneša 10.datumam sagatavoto rēķinu par bērna ēdi</w:t>
      </w:r>
      <w:r w:rsidR="00E73148" w:rsidRPr="006C45FD">
        <w:t>nāšanas pakalpojuma sniegšanu; Vecākam, kura</w:t>
      </w:r>
      <w:r w:rsidRPr="006C45FD">
        <w:t>m nav e-pasta, izsniegt līdz kārtējā mēneša 10.datumam sagatavoto rēķinu par bērna ē</w:t>
      </w:r>
      <w:r w:rsidR="005638E3" w:rsidRPr="006C45FD">
        <w:t>dināšanas pakalpojuma sniegšanu.</w:t>
      </w:r>
    </w:p>
    <w:p w14:paraId="7715C57E" w14:textId="77777777" w:rsidR="00232B14" w:rsidRPr="006C45FD" w:rsidRDefault="004F6EF8" w:rsidP="00511610">
      <w:pPr>
        <w:numPr>
          <w:ilvl w:val="1"/>
          <w:numId w:val="1"/>
        </w:numPr>
        <w:spacing w:after="120"/>
        <w:ind w:left="142" w:right="426" w:hanging="709"/>
        <w:jc w:val="both"/>
        <w:rPr>
          <w:b/>
        </w:rPr>
      </w:pPr>
      <w:r w:rsidRPr="006C45FD">
        <w:rPr>
          <w:b/>
        </w:rPr>
        <w:t>Vecāks apņemas:</w:t>
      </w:r>
    </w:p>
    <w:p w14:paraId="19465801" w14:textId="77777777" w:rsidR="00570713" w:rsidRPr="006C45FD" w:rsidRDefault="00483388" w:rsidP="00511610">
      <w:pPr>
        <w:numPr>
          <w:ilvl w:val="2"/>
          <w:numId w:val="1"/>
        </w:numPr>
        <w:tabs>
          <w:tab w:val="left" w:pos="360"/>
        </w:tabs>
        <w:spacing w:after="120"/>
        <w:ind w:left="142" w:right="426" w:hanging="709"/>
        <w:jc w:val="both"/>
      </w:pPr>
      <w:r w:rsidRPr="006C45FD">
        <w:rPr>
          <w:lang w:val="la-Latn"/>
        </w:rPr>
        <w:t>Iev</w:t>
      </w:r>
      <w:r w:rsidRPr="006C45FD">
        <w:t>ē</w:t>
      </w:r>
      <w:r w:rsidR="00570713" w:rsidRPr="006C45FD">
        <w:rPr>
          <w:lang w:val="la-Latn"/>
        </w:rPr>
        <w:t>rot iestādes iekšējās kārtības noteikumus;</w:t>
      </w:r>
    </w:p>
    <w:p w14:paraId="3AAAE120" w14:textId="77777777" w:rsidR="00232B14" w:rsidRPr="006C45FD" w:rsidRDefault="004F6EF8" w:rsidP="00511610">
      <w:pPr>
        <w:numPr>
          <w:ilvl w:val="2"/>
          <w:numId w:val="1"/>
        </w:numPr>
        <w:tabs>
          <w:tab w:val="left" w:pos="360"/>
        </w:tabs>
        <w:spacing w:after="120"/>
        <w:ind w:left="142" w:right="426" w:hanging="709"/>
        <w:jc w:val="both"/>
      </w:pPr>
      <w:r w:rsidRPr="006C45FD">
        <w:t>sadarboties ar Iestādi bērna personības attīstībā un izglītošanā, turpināt Iestādē uzsākto bērna attīstības sekmēšanas darbu;</w:t>
      </w:r>
    </w:p>
    <w:p w14:paraId="488B5C65" w14:textId="77777777" w:rsidR="00232B14" w:rsidRPr="006C45FD" w:rsidRDefault="004F6EF8" w:rsidP="00511610">
      <w:pPr>
        <w:numPr>
          <w:ilvl w:val="2"/>
          <w:numId w:val="1"/>
        </w:numPr>
        <w:tabs>
          <w:tab w:val="left" w:pos="360"/>
        </w:tabs>
        <w:spacing w:after="120"/>
        <w:ind w:left="142" w:right="426" w:hanging="709"/>
        <w:jc w:val="both"/>
      </w:pPr>
      <w:r w:rsidRPr="006C45FD">
        <w:t>sadarboties ar Iestādi bērna aprūpes jautājumu risināšanā;</w:t>
      </w:r>
    </w:p>
    <w:p w14:paraId="25646B61" w14:textId="77777777" w:rsidR="00232B14" w:rsidRPr="006C45FD" w:rsidRDefault="004F6EF8" w:rsidP="00511610">
      <w:pPr>
        <w:numPr>
          <w:ilvl w:val="2"/>
          <w:numId w:val="1"/>
        </w:numPr>
        <w:spacing w:after="120"/>
        <w:ind w:left="142" w:right="426" w:hanging="709"/>
        <w:jc w:val="both"/>
      </w:pPr>
      <w:r w:rsidRPr="006C45FD">
        <w:t xml:space="preserve">ņemt vērā Iestādes </w:t>
      </w:r>
      <w:r w:rsidR="00483388" w:rsidRPr="006C45FD">
        <w:t>vadības</w:t>
      </w:r>
      <w:r w:rsidR="00483388" w:rsidRPr="00C22887">
        <w:t>,</w:t>
      </w:r>
      <w:r w:rsidR="00483388" w:rsidRPr="006C45FD">
        <w:rPr>
          <w:color w:val="FF0000"/>
        </w:rPr>
        <w:t xml:space="preserve"> </w:t>
      </w:r>
      <w:r w:rsidR="002403DC" w:rsidRPr="006C45FD">
        <w:rPr>
          <w:lang w:val="la-Latn"/>
        </w:rPr>
        <w:t>pedagogu</w:t>
      </w:r>
      <w:r w:rsidR="000D52C2" w:rsidRPr="006C45FD">
        <w:t xml:space="preserve"> </w:t>
      </w:r>
      <w:r w:rsidRPr="006C45FD">
        <w:t>rekomendācijas, kas pamatotas ar atbilstošu speciālistu ieteikumiem, un</w:t>
      </w:r>
      <w:r w:rsidR="00483388" w:rsidRPr="006C45FD">
        <w:t>,</w:t>
      </w:r>
      <w:r w:rsidRPr="006C45FD">
        <w:t xml:space="preserve"> nepieciešamības gadījumā</w:t>
      </w:r>
      <w:r w:rsidR="00483388" w:rsidRPr="006C45FD">
        <w:t>,</w:t>
      </w:r>
      <w:r w:rsidRPr="006C45FD">
        <w:t xml:space="preserve"> konsultēties pie Iestādes ieteiktajiem speciālistiem bērna veselības un attīstības nodrošināšanai;</w:t>
      </w:r>
    </w:p>
    <w:p w14:paraId="1878362B" w14:textId="2998DE8C" w:rsidR="00232B14" w:rsidRPr="006C45FD" w:rsidRDefault="004F6EF8" w:rsidP="00511610">
      <w:pPr>
        <w:numPr>
          <w:ilvl w:val="2"/>
          <w:numId w:val="1"/>
        </w:numPr>
        <w:tabs>
          <w:tab w:val="left" w:pos="9639"/>
        </w:tabs>
        <w:spacing w:after="120"/>
        <w:ind w:left="142" w:right="426" w:hanging="709"/>
        <w:jc w:val="both"/>
      </w:pPr>
      <w:r w:rsidRPr="006C45FD">
        <w:t>atvest bērnu uz Iestādi līdz plkst.8.</w:t>
      </w:r>
      <w:r w:rsidR="00156417" w:rsidRPr="006C45FD">
        <w:rPr>
          <w:lang w:val="la-Latn"/>
        </w:rPr>
        <w:t>30</w:t>
      </w:r>
      <w:r w:rsidRPr="006C45FD">
        <w:t xml:space="preserve">  un izņemt bērnu no Iestādes līdz plkst.18.00;</w:t>
      </w:r>
      <w:r w:rsidR="00BE67A1" w:rsidRPr="006C45FD">
        <w:t xml:space="preserve"> </w:t>
      </w:r>
      <w:r w:rsidR="00E4681B" w:rsidRPr="006C45FD">
        <w:t xml:space="preserve">/vai </w:t>
      </w:r>
      <w:r w:rsidR="00BE67A1" w:rsidRPr="006C45FD">
        <w:t xml:space="preserve">līdz plkst.15.15, ja </w:t>
      </w:r>
      <w:r w:rsidR="00E4681B" w:rsidRPr="006C45FD">
        <w:t>noformēts 7 stundu apmeklējums;</w:t>
      </w:r>
    </w:p>
    <w:p w14:paraId="56C2BF80" w14:textId="77777777" w:rsidR="00232B14" w:rsidRPr="006C45FD" w:rsidRDefault="004F6EF8" w:rsidP="00511610">
      <w:pPr>
        <w:numPr>
          <w:ilvl w:val="2"/>
          <w:numId w:val="1"/>
        </w:numPr>
        <w:spacing w:after="120"/>
        <w:ind w:left="142" w:right="142" w:hanging="709"/>
        <w:jc w:val="both"/>
      </w:pPr>
      <w:r w:rsidRPr="006C45FD">
        <w:t>nepieļaut vērtīgu priekšmetu un lietu, kas neattiecas uz mācību procesu, neš</w:t>
      </w:r>
      <w:r w:rsidR="005C0202" w:rsidRPr="006C45FD">
        <w:t>anu uz Iestādi;</w:t>
      </w:r>
    </w:p>
    <w:p w14:paraId="08396DF7" w14:textId="77777777" w:rsidR="00232B14" w:rsidRPr="006C45FD" w:rsidRDefault="004F6EF8" w:rsidP="005E629B">
      <w:pPr>
        <w:numPr>
          <w:ilvl w:val="2"/>
          <w:numId w:val="1"/>
        </w:numPr>
        <w:tabs>
          <w:tab w:val="left" w:pos="142"/>
        </w:tabs>
        <w:spacing w:after="120"/>
        <w:ind w:left="142" w:right="567" w:hanging="709"/>
        <w:jc w:val="both"/>
      </w:pPr>
      <w:r w:rsidRPr="006C45FD">
        <w:t>atvedot bērnu uz Iestādi, ievest bērnu grupas telpā</w:t>
      </w:r>
      <w:r w:rsidR="000D52C2" w:rsidRPr="006C45FD">
        <w:t xml:space="preserve"> </w:t>
      </w:r>
      <w:r w:rsidR="00483388" w:rsidRPr="006C45FD">
        <w:rPr>
          <w:lang w:val="la-Latn"/>
        </w:rPr>
        <w:t>vai lau</w:t>
      </w:r>
      <w:r w:rsidR="00570713" w:rsidRPr="006C45FD">
        <w:rPr>
          <w:lang w:val="la-Latn"/>
        </w:rPr>
        <w:t>kumā</w:t>
      </w:r>
      <w:r w:rsidRPr="006C45FD">
        <w:t>, paziņojot grupas</w:t>
      </w:r>
      <w:r w:rsidR="000D52C2" w:rsidRPr="006C45FD">
        <w:t xml:space="preserve"> </w:t>
      </w:r>
      <w:r w:rsidR="00156417" w:rsidRPr="006C45FD">
        <w:rPr>
          <w:lang w:val="la-Latn"/>
        </w:rPr>
        <w:t>darbiniekam</w:t>
      </w:r>
      <w:r w:rsidRPr="006C45FD">
        <w:t xml:space="preserve"> par bērna ierašanos, kā arī</w:t>
      </w:r>
      <w:r w:rsidR="00483388" w:rsidRPr="006C45FD">
        <w:t>,</w:t>
      </w:r>
      <w:r w:rsidRPr="006C45FD">
        <w:t xml:space="preserve"> atnākot bērnam pakaļ, atvadīties no grupas</w:t>
      </w:r>
      <w:r w:rsidR="000D52C2" w:rsidRPr="006C45FD">
        <w:t xml:space="preserve"> </w:t>
      </w:r>
      <w:r w:rsidR="00156417" w:rsidRPr="006C45FD">
        <w:rPr>
          <w:lang w:val="la-Latn"/>
        </w:rPr>
        <w:t>darbinieka</w:t>
      </w:r>
      <w:r w:rsidRPr="006C45FD">
        <w:t xml:space="preserve">, neatstāt bērnu iestādes teritorijā </w:t>
      </w:r>
      <w:r w:rsidR="00570713" w:rsidRPr="006C45FD">
        <w:rPr>
          <w:lang w:val="la-Latn"/>
        </w:rPr>
        <w:t>vai telpās</w:t>
      </w:r>
      <w:r w:rsidR="000D52C2" w:rsidRPr="006C45FD">
        <w:t xml:space="preserve"> </w:t>
      </w:r>
      <w:r w:rsidRPr="006C45FD">
        <w:t>bez uzraudzības;</w:t>
      </w:r>
    </w:p>
    <w:p w14:paraId="1E3C55C1" w14:textId="77777777" w:rsidR="00232B14" w:rsidRPr="006C45FD" w:rsidRDefault="004F6EF8" w:rsidP="005E629B">
      <w:pPr>
        <w:numPr>
          <w:ilvl w:val="2"/>
          <w:numId w:val="1"/>
        </w:numPr>
        <w:tabs>
          <w:tab w:val="left" w:pos="142"/>
        </w:tabs>
        <w:spacing w:after="120"/>
        <w:ind w:left="142" w:right="567" w:hanging="709"/>
        <w:jc w:val="both"/>
      </w:pPr>
      <w:r w:rsidRPr="006C45FD">
        <w:t>atvest bērnu uz Iestādi veselu, tīru, nodrošināt viņam gadalaikam atbilstošu apģērbu, maiņas apģērbu un sporta tērpu nodarbībām i</w:t>
      </w:r>
      <w:r w:rsidR="00483388" w:rsidRPr="006C45FD">
        <w:t>ekštelpās un ārā, maiņas apavus un higiēnas piederumus</w:t>
      </w:r>
      <w:r w:rsidRPr="006C45FD">
        <w:t xml:space="preserve"> (ķemmi, kabatas lakatu, zobu birsti);</w:t>
      </w:r>
      <w:r w:rsidR="000D52C2" w:rsidRPr="006C45FD">
        <w:t xml:space="preserve"> </w:t>
      </w:r>
      <w:r w:rsidRPr="006C45FD">
        <w:t>nodrošināt bērnu ar visiem nepieciešamajiem individuālajiem mācību līdzekļiem</w:t>
      </w:r>
      <w:r w:rsidR="00156417" w:rsidRPr="006C45FD">
        <w:rPr>
          <w:lang w:val="la-Latn"/>
        </w:rPr>
        <w:t>;</w:t>
      </w:r>
    </w:p>
    <w:p w14:paraId="0BB2895C" w14:textId="696799E1" w:rsidR="00232B14" w:rsidRPr="006C45FD" w:rsidRDefault="004F6EF8" w:rsidP="005E629B">
      <w:pPr>
        <w:numPr>
          <w:ilvl w:val="2"/>
          <w:numId w:val="1"/>
        </w:numPr>
        <w:tabs>
          <w:tab w:val="left" w:pos="142"/>
        </w:tabs>
        <w:spacing w:after="120"/>
        <w:ind w:left="142" w:right="567" w:hanging="709"/>
        <w:jc w:val="both"/>
      </w:pPr>
      <w:r w:rsidRPr="006C45FD">
        <w:t>paziņot Iestādei par bērna slimību vai citiem Iestādes neapmeklēšanas attaisnojošiem iemesliem līdz attiecīgās dienas plkst.</w:t>
      </w:r>
      <w:r w:rsidR="00AD2912" w:rsidRPr="006C45FD">
        <w:t xml:space="preserve"> 8.3</w:t>
      </w:r>
      <w:r w:rsidR="00646F9F" w:rsidRPr="006C45FD">
        <w:t>0</w:t>
      </w:r>
      <w:r w:rsidRPr="006C45FD">
        <w:t>;</w:t>
      </w:r>
    </w:p>
    <w:p w14:paraId="5B4C4365" w14:textId="47BF3C90" w:rsidR="00232B14" w:rsidRPr="006C45FD" w:rsidRDefault="004F6EF8" w:rsidP="007A28F2">
      <w:pPr>
        <w:numPr>
          <w:ilvl w:val="2"/>
          <w:numId w:val="1"/>
        </w:numPr>
        <w:spacing w:after="120"/>
        <w:ind w:left="709" w:right="140" w:hanging="709"/>
        <w:jc w:val="both"/>
      </w:pPr>
      <w:r w:rsidRPr="006C45FD">
        <w:lastRenderedPageBreak/>
        <w:t xml:space="preserve">iesniegt Iestādei izziņu par bērna veselības stāvokli, ja bērns slimības dēļ nav apmeklējis Iestādi ilgāk par </w:t>
      </w:r>
      <w:r w:rsidR="00AB4CA0" w:rsidRPr="006C45FD">
        <w:t>3 (trim)</w:t>
      </w:r>
      <w:r w:rsidRPr="006C45FD">
        <w:t xml:space="preserve"> </w:t>
      </w:r>
      <w:r w:rsidR="00AD2912" w:rsidRPr="006C45FD">
        <w:t>kalendārām</w:t>
      </w:r>
      <w:r w:rsidRPr="006C45FD">
        <w:t xml:space="preserve"> dienām;</w:t>
      </w:r>
      <w:r w:rsidR="00BC4096" w:rsidRPr="006C45FD">
        <w:t xml:space="preserve"> </w:t>
      </w:r>
    </w:p>
    <w:p w14:paraId="17C263A5" w14:textId="77777777" w:rsidR="00232B14" w:rsidRPr="006C45FD" w:rsidRDefault="004F6EF8" w:rsidP="007A28F2">
      <w:pPr>
        <w:numPr>
          <w:ilvl w:val="2"/>
          <w:numId w:val="1"/>
        </w:numPr>
        <w:spacing w:after="120"/>
        <w:ind w:left="709" w:right="140" w:hanging="709"/>
        <w:jc w:val="both"/>
      </w:pPr>
      <w:r w:rsidRPr="006C45FD">
        <w:t xml:space="preserve">maksājumu par bērna ēdināšanu veikt </w:t>
      </w:r>
      <w:r w:rsidR="00156417" w:rsidRPr="006C45FD">
        <w:rPr>
          <w:lang w:val="la-Latn"/>
        </w:rPr>
        <w:t xml:space="preserve">iestādes kasē vai ar </w:t>
      </w:r>
      <w:r w:rsidRPr="006C45FD">
        <w:t>bezskaidras naudas pārskaitījumu bankā uz rēķinā norādīto kontu līdz attiecīgā mēneša 20. datumam;</w:t>
      </w:r>
    </w:p>
    <w:p w14:paraId="17755E47" w14:textId="45076293" w:rsidR="00232B14" w:rsidRPr="006C45FD" w:rsidRDefault="004F6EF8" w:rsidP="007A28F2">
      <w:pPr>
        <w:numPr>
          <w:ilvl w:val="2"/>
          <w:numId w:val="1"/>
        </w:numPr>
        <w:spacing w:after="120"/>
        <w:ind w:left="709" w:right="140" w:hanging="709"/>
        <w:jc w:val="both"/>
      </w:pPr>
      <w:r w:rsidRPr="006C45FD">
        <w:t>ja attaisnojošu iem</w:t>
      </w:r>
      <w:r w:rsidR="00E73148" w:rsidRPr="006C45FD">
        <w:t>eslu dēļ Vecāks</w:t>
      </w:r>
      <w:r w:rsidRPr="006C45FD">
        <w:t xml:space="preserve"> nevar veikt maksājumu līdz 20. datumam, apmaksas laiku rakstiski saskaņo ar iestādes vadītāju;</w:t>
      </w:r>
    </w:p>
    <w:p w14:paraId="0CAE7927" w14:textId="54DB491A" w:rsidR="00232B14" w:rsidRPr="008D1210" w:rsidRDefault="004F6EF8" w:rsidP="007A28F2">
      <w:pPr>
        <w:numPr>
          <w:ilvl w:val="2"/>
          <w:numId w:val="1"/>
        </w:numPr>
        <w:spacing w:after="120"/>
        <w:ind w:left="709" w:right="140" w:hanging="709"/>
        <w:jc w:val="both"/>
      </w:pPr>
      <w:r w:rsidRPr="008D1210">
        <w:t>vecāku maksa tiek noteikta saskaņā ar</w:t>
      </w:r>
      <w:r w:rsidR="000D52C2" w:rsidRPr="008D1210">
        <w:t xml:space="preserve"> </w:t>
      </w:r>
      <w:r w:rsidRPr="008D1210">
        <w:t xml:space="preserve">Krāslavas novada </w:t>
      </w:r>
      <w:r w:rsidR="00E31EC1" w:rsidRPr="008D1210">
        <w:t>pašvaldības</w:t>
      </w:r>
      <w:r w:rsidR="000D52C2" w:rsidRPr="008D1210">
        <w:t xml:space="preserve"> </w:t>
      </w:r>
      <w:r w:rsidR="00E31EC1" w:rsidRPr="008D1210">
        <w:t>lēmumu (</w:t>
      </w:r>
      <w:r w:rsidR="00D7774C" w:rsidRPr="008D1210">
        <w:t>pielikums e-klasē)</w:t>
      </w:r>
    </w:p>
    <w:p w14:paraId="1C6A78DB" w14:textId="77777777" w:rsidR="00232B14" w:rsidRPr="006C45FD" w:rsidRDefault="004F6EF8" w:rsidP="007A28F2">
      <w:pPr>
        <w:numPr>
          <w:ilvl w:val="2"/>
          <w:numId w:val="1"/>
        </w:numPr>
        <w:spacing w:after="120"/>
        <w:ind w:left="709" w:right="140" w:hanging="709"/>
        <w:jc w:val="both"/>
      </w:pPr>
      <w:r w:rsidRPr="006C45FD">
        <w:t>neuzticēt bērnu no Iestādes izņemt personām, kas jaunākas par 13 gadiem;</w:t>
      </w:r>
    </w:p>
    <w:p w14:paraId="3BAB1910" w14:textId="77777777" w:rsidR="00232B14" w:rsidRPr="006C45FD" w:rsidRDefault="004F6EF8" w:rsidP="007A28F2">
      <w:pPr>
        <w:numPr>
          <w:ilvl w:val="2"/>
          <w:numId w:val="1"/>
        </w:numPr>
        <w:spacing w:after="120"/>
        <w:ind w:left="709" w:right="140" w:hanging="709"/>
        <w:jc w:val="both"/>
      </w:pPr>
      <w:r w:rsidRPr="006C45FD">
        <w:t>rakstiski informēt Iestādi par personām, kuras ir tiesīgas bērnu no Iestādes izņemt;</w:t>
      </w:r>
    </w:p>
    <w:p w14:paraId="2DED5ACC" w14:textId="77777777" w:rsidR="00232B14" w:rsidRPr="006C45FD" w:rsidRDefault="004F6EF8" w:rsidP="007A28F2">
      <w:pPr>
        <w:numPr>
          <w:ilvl w:val="2"/>
          <w:numId w:val="1"/>
        </w:numPr>
        <w:spacing w:after="120"/>
        <w:ind w:left="709" w:right="140" w:hanging="709"/>
        <w:jc w:val="both"/>
      </w:pPr>
      <w:r w:rsidRPr="006C45FD">
        <w:t>neierasties Iestādē alkohola un citu apreibinošu vielu ietekmē, kā arī neienest un nelietot Iestādē un tās teritorijā alkoholiskos dzērienus, narkotiskās vielas, tabakas izstrādājumus, pārtik</w:t>
      </w:r>
      <w:r w:rsidR="009228A2" w:rsidRPr="006C45FD">
        <w:t>as produktus un medikamentus,</w:t>
      </w:r>
      <w:r w:rsidR="00C372CA" w:rsidRPr="006C45FD">
        <w:t xml:space="preserve"> nepieļaut </w:t>
      </w:r>
      <w:r w:rsidRPr="006C45FD">
        <w:t>mājdzīvnieku atrašanos Iestādes teritorijā;</w:t>
      </w:r>
    </w:p>
    <w:p w14:paraId="05C111BD" w14:textId="77777777" w:rsidR="00232B14" w:rsidRPr="006C45FD" w:rsidRDefault="004F6EF8" w:rsidP="007A28F2">
      <w:pPr>
        <w:numPr>
          <w:ilvl w:val="2"/>
          <w:numId w:val="1"/>
        </w:numPr>
        <w:spacing w:after="120"/>
        <w:ind w:left="709" w:right="140" w:hanging="709"/>
        <w:jc w:val="both"/>
      </w:pPr>
      <w:r w:rsidRPr="006C45FD">
        <w:t>nelietot Iestādē un tās teritorijā necenzētus vārdus un nepielietot vardarbību;</w:t>
      </w:r>
    </w:p>
    <w:p w14:paraId="5AD23A07" w14:textId="77777777" w:rsidR="00232B14" w:rsidRPr="006C45FD" w:rsidRDefault="004F6EF8" w:rsidP="007A28F2">
      <w:pPr>
        <w:numPr>
          <w:ilvl w:val="2"/>
          <w:numId w:val="1"/>
        </w:numPr>
        <w:spacing w:after="120"/>
        <w:ind w:left="709" w:right="140" w:hanging="709"/>
        <w:jc w:val="both"/>
      </w:pPr>
      <w:r w:rsidRPr="006C45FD">
        <w:t>saudzīgi izturēties pret Iestādes mantu un atlīdzināt Iestādei zaudējumus, kas radušies savas neatļautas rīcības rezultātā;</w:t>
      </w:r>
    </w:p>
    <w:p w14:paraId="4E090B7D" w14:textId="77777777" w:rsidR="00232B14" w:rsidRPr="006C45FD" w:rsidRDefault="004F6EF8" w:rsidP="007A28F2">
      <w:pPr>
        <w:numPr>
          <w:ilvl w:val="2"/>
          <w:numId w:val="1"/>
        </w:numPr>
        <w:spacing w:after="120"/>
        <w:ind w:left="709" w:right="140" w:hanging="709"/>
        <w:jc w:val="both"/>
      </w:pPr>
      <w:r w:rsidRPr="006C45FD">
        <w:t xml:space="preserve">sniegt precīzu informāciju par </w:t>
      </w:r>
      <w:r w:rsidR="008F7C19" w:rsidRPr="006C45FD">
        <w:rPr>
          <w:lang w:val="la-Latn"/>
        </w:rPr>
        <w:t>bērna veselības stāvokli</w:t>
      </w:r>
      <w:r w:rsidR="002403DC" w:rsidRPr="006C45FD">
        <w:rPr>
          <w:lang w:val="la-Latn"/>
        </w:rPr>
        <w:t>, speciālajām vajadzībām</w:t>
      </w:r>
      <w:r w:rsidR="008F7C19" w:rsidRPr="006C45FD">
        <w:rPr>
          <w:lang w:val="la-Latn"/>
        </w:rPr>
        <w:t xml:space="preserve">, </w:t>
      </w:r>
      <w:r w:rsidRPr="006C45FD">
        <w:t>savu dzī</w:t>
      </w:r>
      <w:r w:rsidR="002403DC" w:rsidRPr="006C45FD">
        <w:t xml:space="preserve">vesvietu un saziņas līdzekļiem, </w:t>
      </w:r>
      <w:r w:rsidR="00CD5894" w:rsidRPr="006C45FD">
        <w:rPr>
          <w:lang w:val="la-Latn"/>
        </w:rPr>
        <w:t>to</w:t>
      </w:r>
      <w:r w:rsidR="000D52C2" w:rsidRPr="006C45FD">
        <w:t xml:space="preserve"> </w:t>
      </w:r>
      <w:r w:rsidRPr="006C45FD">
        <w:t xml:space="preserve">izmaiņu gadījumā </w:t>
      </w:r>
      <w:r w:rsidR="009228A2" w:rsidRPr="006C45FD">
        <w:t>ziņ</w:t>
      </w:r>
      <w:r w:rsidRPr="006C45FD">
        <w:t>ot bērna grupas skolotāj</w:t>
      </w:r>
      <w:r w:rsidR="00156417" w:rsidRPr="006C45FD">
        <w:rPr>
          <w:lang w:val="la-Latn"/>
        </w:rPr>
        <w:t>ām</w:t>
      </w:r>
      <w:r w:rsidRPr="006C45FD">
        <w:t>;</w:t>
      </w:r>
    </w:p>
    <w:p w14:paraId="4C0A984B" w14:textId="77777777" w:rsidR="00232B14" w:rsidRPr="006C45FD" w:rsidRDefault="004F6EF8" w:rsidP="007A28F2">
      <w:pPr>
        <w:numPr>
          <w:ilvl w:val="2"/>
          <w:numId w:val="1"/>
        </w:numPr>
        <w:spacing w:after="120"/>
        <w:ind w:left="709" w:hanging="709"/>
        <w:jc w:val="both"/>
      </w:pPr>
      <w:r w:rsidRPr="006C45FD">
        <w:t>regulāri iepazīties ar informāciju, kas izvietota grupas vecāku informācijas stendā</w:t>
      </w:r>
      <w:r w:rsidR="000D52C2" w:rsidRPr="006C45FD">
        <w:t xml:space="preserve"> </w:t>
      </w:r>
      <w:r w:rsidR="00CD5894" w:rsidRPr="006C45FD">
        <w:rPr>
          <w:lang w:val="la-Latn"/>
        </w:rPr>
        <w:t>un vietnē www.e-klase.lv</w:t>
      </w:r>
      <w:r w:rsidRPr="006C45FD">
        <w:t>;</w:t>
      </w:r>
    </w:p>
    <w:p w14:paraId="4D8165F0" w14:textId="77777777" w:rsidR="005C0202" w:rsidRPr="006C45FD" w:rsidRDefault="004F6EF8" w:rsidP="007A28F2">
      <w:pPr>
        <w:numPr>
          <w:ilvl w:val="2"/>
          <w:numId w:val="1"/>
        </w:numPr>
        <w:spacing w:after="120"/>
        <w:ind w:left="709" w:hanging="709"/>
        <w:jc w:val="both"/>
        <w:rPr>
          <w:i/>
        </w:rPr>
      </w:pPr>
      <w:r w:rsidRPr="006C45FD">
        <w:t>piedalīties grupas vecāku sapulcēs un Iestādes organizētajos pasākumos;</w:t>
      </w:r>
    </w:p>
    <w:p w14:paraId="78308937" w14:textId="03F4B384" w:rsidR="00232B14" w:rsidRPr="006C45FD" w:rsidRDefault="005C0202" w:rsidP="00D90C95">
      <w:pPr>
        <w:numPr>
          <w:ilvl w:val="2"/>
          <w:numId w:val="1"/>
        </w:numPr>
        <w:tabs>
          <w:tab w:val="left" w:pos="567"/>
        </w:tabs>
        <w:spacing w:after="120"/>
        <w:ind w:left="709" w:right="-2" w:hanging="709"/>
        <w:jc w:val="both"/>
      </w:pPr>
      <w:r w:rsidRPr="006C45FD">
        <w:rPr>
          <w:lang w:val="la-Latn"/>
        </w:rPr>
        <w:t>l</w:t>
      </w:r>
      <w:r w:rsidR="00570713" w:rsidRPr="006C45FD">
        <w:t xml:space="preserve">aikposmā no 1. jūnija līdz 31. augustam </w:t>
      </w:r>
      <w:r w:rsidR="00570713" w:rsidRPr="006C45FD">
        <w:rPr>
          <w:rStyle w:val="Izclums"/>
          <w:i w:val="0"/>
        </w:rPr>
        <w:t>izmanto</w:t>
      </w:r>
      <w:r w:rsidR="00E73148" w:rsidRPr="006C45FD">
        <w:rPr>
          <w:rStyle w:val="Izclums"/>
          <w:i w:val="0"/>
        </w:rPr>
        <w:t>t</w:t>
      </w:r>
      <w:r w:rsidR="00570713" w:rsidRPr="006C45FD">
        <w:rPr>
          <w:rStyle w:val="Izclums"/>
          <w:i w:val="0"/>
        </w:rPr>
        <w:t xml:space="preserve"> bezmaksas atvaļinājumu v</w:t>
      </w:r>
      <w:r w:rsidR="00CD5894" w:rsidRPr="006C45FD">
        <w:rPr>
          <w:rStyle w:val="Izclums"/>
          <w:i w:val="0"/>
        </w:rPr>
        <w:t>ismaz 1 kalendārā mēneša garumā; gadījum</w:t>
      </w:r>
      <w:r w:rsidR="00CD5894" w:rsidRPr="006C45FD">
        <w:rPr>
          <w:rStyle w:val="Izclums"/>
          <w:i w:val="0"/>
          <w:lang w:val="la-Latn"/>
        </w:rPr>
        <w:t>u</w:t>
      </w:r>
      <w:r w:rsidR="00CD5894" w:rsidRPr="006C45FD">
        <w:rPr>
          <w:rStyle w:val="Izclums"/>
          <w:i w:val="0"/>
        </w:rPr>
        <w:t xml:space="preserve">s, </w:t>
      </w:r>
      <w:r w:rsidR="00E73148" w:rsidRPr="006C45FD">
        <w:rPr>
          <w:rStyle w:val="Izclums"/>
          <w:i w:val="0"/>
        </w:rPr>
        <w:t>ja</w:t>
      </w:r>
      <w:r w:rsidR="00CD5894" w:rsidRPr="006C45FD">
        <w:rPr>
          <w:rStyle w:val="Izclums"/>
          <w:i w:val="0"/>
        </w:rPr>
        <w:t xml:space="preserve"> vecāki nevar nodrošināt vismaz vienu mēnesi </w:t>
      </w:r>
      <w:r w:rsidR="009228A2" w:rsidRPr="006C45FD">
        <w:rPr>
          <w:rStyle w:val="Izclums"/>
          <w:i w:val="0"/>
          <w:lang w:val="la-Latn"/>
        </w:rPr>
        <w:t>bērna atvaļin</w:t>
      </w:r>
      <w:r w:rsidR="009228A2" w:rsidRPr="006C45FD">
        <w:rPr>
          <w:rStyle w:val="Izclums"/>
          <w:i w:val="0"/>
        </w:rPr>
        <w:t>ā</w:t>
      </w:r>
      <w:r w:rsidR="00CD5894" w:rsidRPr="006C45FD">
        <w:rPr>
          <w:rStyle w:val="Izclums"/>
          <w:i w:val="0"/>
          <w:lang w:val="la-Latn"/>
        </w:rPr>
        <w:t xml:space="preserve">jumu </w:t>
      </w:r>
      <w:r w:rsidR="00CD5894" w:rsidRPr="006C45FD">
        <w:rPr>
          <w:rStyle w:val="Izclums"/>
          <w:i w:val="0"/>
        </w:rPr>
        <w:t xml:space="preserve">vasaras periodā, </w:t>
      </w:r>
      <w:r w:rsidR="009228A2" w:rsidRPr="006C45FD">
        <w:rPr>
          <w:rStyle w:val="Izclums"/>
          <w:i w:val="0"/>
          <w:lang w:val="la-Latn"/>
        </w:rPr>
        <w:t>ne vēl</w:t>
      </w:r>
      <w:r w:rsidR="009228A2" w:rsidRPr="006C45FD">
        <w:rPr>
          <w:rStyle w:val="Izclums"/>
          <w:i w:val="0"/>
        </w:rPr>
        <w:t>ā</w:t>
      </w:r>
      <w:r w:rsidR="009228A2" w:rsidRPr="006C45FD">
        <w:rPr>
          <w:rStyle w:val="Izclums"/>
          <w:i w:val="0"/>
          <w:lang w:val="la-Latn"/>
        </w:rPr>
        <w:t>k k</w:t>
      </w:r>
      <w:r w:rsidR="009228A2" w:rsidRPr="006C45FD">
        <w:rPr>
          <w:rStyle w:val="Izclums"/>
          <w:i w:val="0"/>
        </w:rPr>
        <w:t>ā</w:t>
      </w:r>
      <w:r w:rsidR="000D52C2" w:rsidRPr="006C45FD">
        <w:rPr>
          <w:rStyle w:val="Izclums"/>
          <w:i w:val="0"/>
        </w:rPr>
        <w:t xml:space="preserve"> </w:t>
      </w:r>
      <w:r w:rsidR="00CD5894" w:rsidRPr="006C45FD">
        <w:rPr>
          <w:rStyle w:val="Izclums"/>
          <w:i w:val="0"/>
        </w:rPr>
        <w:t>līdz 01.</w:t>
      </w:r>
      <w:r w:rsidR="00CD5894" w:rsidRPr="006C45FD">
        <w:rPr>
          <w:rStyle w:val="Izclums"/>
          <w:i w:val="0"/>
          <w:lang w:val="la-Latn"/>
        </w:rPr>
        <w:t>maijam</w:t>
      </w:r>
      <w:r w:rsidR="00CD5894" w:rsidRPr="006C45FD">
        <w:rPr>
          <w:rStyle w:val="Izclums"/>
          <w:i w:val="0"/>
        </w:rPr>
        <w:t xml:space="preserve"> personīgi </w:t>
      </w:r>
      <w:r w:rsidR="00CD5894" w:rsidRPr="006C45FD">
        <w:rPr>
          <w:rStyle w:val="Izclums"/>
          <w:i w:val="0"/>
          <w:lang w:val="la-Latn"/>
        </w:rPr>
        <w:t>saskaņo ar</w:t>
      </w:r>
      <w:r w:rsidR="00CD5894" w:rsidRPr="006C45FD">
        <w:rPr>
          <w:rStyle w:val="Izclums"/>
          <w:i w:val="0"/>
        </w:rPr>
        <w:t xml:space="preserve"> iestādes vadītāj</w:t>
      </w:r>
      <w:r w:rsidR="00CD5894" w:rsidRPr="006C45FD">
        <w:rPr>
          <w:rStyle w:val="Izclums"/>
          <w:i w:val="0"/>
          <w:lang w:val="la-Latn"/>
        </w:rPr>
        <w:t>u</w:t>
      </w:r>
      <w:r w:rsidR="00CD5894" w:rsidRPr="006C45FD">
        <w:rPr>
          <w:rStyle w:val="Izclums"/>
          <w:i w:val="0"/>
        </w:rPr>
        <w:t>.</w:t>
      </w:r>
    </w:p>
    <w:p w14:paraId="790D0BCC" w14:textId="77777777" w:rsidR="00232B14" w:rsidRPr="006C45FD" w:rsidRDefault="004F6EF8" w:rsidP="00D60371">
      <w:pPr>
        <w:numPr>
          <w:ilvl w:val="0"/>
          <w:numId w:val="1"/>
        </w:numPr>
        <w:tabs>
          <w:tab w:val="clear" w:pos="1080"/>
          <w:tab w:val="left" w:pos="709"/>
          <w:tab w:val="left" w:pos="9356"/>
        </w:tabs>
        <w:spacing w:after="120"/>
        <w:ind w:left="709" w:hanging="567"/>
        <w:jc w:val="center"/>
        <w:rPr>
          <w:b/>
        </w:rPr>
      </w:pPr>
      <w:r w:rsidRPr="006C45FD">
        <w:rPr>
          <w:b/>
        </w:rPr>
        <w:t>Līguma darbības termiņš, tā grozīšanas kārtība</w:t>
      </w:r>
    </w:p>
    <w:p w14:paraId="048A8507" w14:textId="77777777" w:rsidR="00232B14" w:rsidRPr="006C45FD" w:rsidRDefault="004F6EF8" w:rsidP="00D60371">
      <w:pPr>
        <w:numPr>
          <w:ilvl w:val="1"/>
          <w:numId w:val="1"/>
        </w:numPr>
        <w:tabs>
          <w:tab w:val="clear" w:pos="1440"/>
          <w:tab w:val="left" w:pos="709"/>
          <w:tab w:val="left" w:pos="1260"/>
          <w:tab w:val="left" w:pos="9356"/>
        </w:tabs>
        <w:spacing w:after="0"/>
        <w:ind w:left="709" w:hanging="567"/>
        <w:jc w:val="both"/>
      </w:pPr>
      <w:r w:rsidRPr="006C45FD">
        <w:t>Šis līgums stājas spēkā ar tā parakstīšanas dienu un darbojas līdz brīdim, kad bērns tiek atskaitīts no Iestādes, vai līdz pušu saistību izpildei.</w:t>
      </w:r>
    </w:p>
    <w:p w14:paraId="511E1105" w14:textId="6CE020C0" w:rsidR="00232B14" w:rsidRDefault="004F6EF8" w:rsidP="005E629B">
      <w:pPr>
        <w:numPr>
          <w:ilvl w:val="1"/>
          <w:numId w:val="1"/>
        </w:numPr>
        <w:tabs>
          <w:tab w:val="clear" w:pos="1440"/>
          <w:tab w:val="left" w:pos="709"/>
          <w:tab w:val="left" w:pos="1260"/>
        </w:tabs>
        <w:spacing w:after="0"/>
        <w:ind w:left="709" w:hanging="567"/>
        <w:jc w:val="both"/>
      </w:pPr>
      <w:r w:rsidRPr="006C45FD">
        <w:t>Jebkuri līguma grozījumi un papildinājumi tiek noformēti ar rakstisku vienošanos, kas kļūst par šī līguma neatņemamu sastāvdaļu.</w:t>
      </w:r>
    </w:p>
    <w:p w14:paraId="6D55504C" w14:textId="77777777" w:rsidR="008D1210" w:rsidRPr="006C45FD" w:rsidRDefault="008D1210" w:rsidP="008D1210">
      <w:pPr>
        <w:tabs>
          <w:tab w:val="left" w:pos="851"/>
          <w:tab w:val="left" w:pos="1080"/>
          <w:tab w:val="left" w:pos="1260"/>
        </w:tabs>
        <w:spacing w:after="0"/>
        <w:ind w:left="851" w:right="142"/>
        <w:jc w:val="both"/>
      </w:pPr>
    </w:p>
    <w:p w14:paraId="097FBE7E" w14:textId="77777777" w:rsidR="00232B14" w:rsidRPr="006C45FD" w:rsidRDefault="004F6EF8" w:rsidP="00A54438">
      <w:pPr>
        <w:numPr>
          <w:ilvl w:val="0"/>
          <w:numId w:val="1"/>
        </w:numPr>
        <w:tabs>
          <w:tab w:val="clear" w:pos="1080"/>
          <w:tab w:val="left" w:pos="-284"/>
          <w:tab w:val="left" w:pos="9781"/>
        </w:tabs>
        <w:spacing w:after="120"/>
        <w:ind w:left="-284" w:right="284" w:hanging="425"/>
        <w:jc w:val="center"/>
        <w:rPr>
          <w:b/>
        </w:rPr>
      </w:pPr>
      <w:r w:rsidRPr="006C45FD">
        <w:rPr>
          <w:b/>
        </w:rPr>
        <w:t>Pušu atbildība</w:t>
      </w:r>
    </w:p>
    <w:p w14:paraId="04BB9ACE" w14:textId="77777777" w:rsidR="00232B14" w:rsidRPr="006C45FD" w:rsidRDefault="004F6EF8" w:rsidP="005E629B">
      <w:pPr>
        <w:numPr>
          <w:ilvl w:val="1"/>
          <w:numId w:val="1"/>
        </w:numPr>
        <w:tabs>
          <w:tab w:val="clear" w:pos="1440"/>
          <w:tab w:val="left" w:pos="993"/>
          <w:tab w:val="left" w:pos="1260"/>
          <w:tab w:val="left" w:pos="10065"/>
        </w:tabs>
        <w:spacing w:after="120"/>
        <w:ind w:left="709" w:hanging="567"/>
        <w:jc w:val="both"/>
      </w:pPr>
      <w:r w:rsidRPr="006C45FD">
        <w:t>Puses neatbild par līgumsaistību neizpildi nepārvaramas varas apstākļos, kuri padara neiespējamu šī līguma izpildi vai Pušu darbību. Nepārvarama vara šī līguma izpratnē ir dabas katastrofas, jebkura rakstura militāras operācijas, epidēmijas un citi ārkārtēja rakstura faktori, kurus Puses nevarēja paredzēt līguma izpildes laikā.</w:t>
      </w:r>
    </w:p>
    <w:p w14:paraId="2C2E78B3" w14:textId="77777777" w:rsidR="00232B14" w:rsidRPr="006C45FD" w:rsidRDefault="004F6EF8" w:rsidP="005E629B">
      <w:pPr>
        <w:numPr>
          <w:ilvl w:val="1"/>
          <w:numId w:val="1"/>
        </w:numPr>
        <w:tabs>
          <w:tab w:val="clear" w:pos="1440"/>
          <w:tab w:val="left" w:pos="993"/>
          <w:tab w:val="left" w:pos="1260"/>
          <w:tab w:val="left" w:pos="10065"/>
        </w:tabs>
        <w:spacing w:after="120"/>
        <w:ind w:left="709" w:hanging="567"/>
        <w:jc w:val="both"/>
      </w:pPr>
      <w:r w:rsidRPr="006C45FD">
        <w:t>Nepārvaramas varas apstākļu iestāšanās gadījumā Puse, kuras pienācīga saistību izpilde kļūst neiespējama, nekavējoties rakstveidā par to paziņo otrai Pusei.</w:t>
      </w:r>
    </w:p>
    <w:p w14:paraId="0DD936C9" w14:textId="37732ED4" w:rsidR="00232B14" w:rsidRDefault="004F6EF8" w:rsidP="005E629B">
      <w:pPr>
        <w:numPr>
          <w:ilvl w:val="1"/>
          <w:numId w:val="1"/>
        </w:numPr>
        <w:tabs>
          <w:tab w:val="clear" w:pos="1440"/>
          <w:tab w:val="left" w:pos="993"/>
          <w:tab w:val="left" w:pos="1260"/>
          <w:tab w:val="left" w:pos="10065"/>
        </w:tabs>
        <w:spacing w:after="120"/>
        <w:ind w:left="709" w:hanging="567"/>
        <w:jc w:val="both"/>
      </w:pPr>
      <w:r w:rsidRPr="006C45FD">
        <w:t>Visus strīdus un domstarpības par šī līguma Pušu līgumsaistību izpildi Puses risina sarunu ceļā. Gadījumā, ja Puses nevienojas sarunu ceļā, strīdi un domstarpības izšķirami tiesā saskaņā ar Latvijas Republikā spēkā esošajiem normatīvajiem aktiem.</w:t>
      </w:r>
    </w:p>
    <w:p w14:paraId="58D85980" w14:textId="77777777" w:rsidR="005E629B" w:rsidRPr="006C45FD" w:rsidRDefault="005E629B" w:rsidP="005E629B">
      <w:pPr>
        <w:tabs>
          <w:tab w:val="left" w:pos="993"/>
          <w:tab w:val="left" w:pos="1080"/>
          <w:tab w:val="left" w:pos="1260"/>
          <w:tab w:val="left" w:pos="10065"/>
        </w:tabs>
        <w:spacing w:after="120"/>
        <w:ind w:left="1080" w:hanging="229"/>
        <w:jc w:val="both"/>
      </w:pPr>
    </w:p>
    <w:p w14:paraId="611762A2" w14:textId="77777777" w:rsidR="00232B14" w:rsidRPr="006C45FD" w:rsidRDefault="004F6EF8" w:rsidP="005E629B">
      <w:pPr>
        <w:numPr>
          <w:ilvl w:val="1"/>
          <w:numId w:val="1"/>
        </w:numPr>
        <w:tabs>
          <w:tab w:val="clear" w:pos="1440"/>
          <w:tab w:val="left" w:pos="284"/>
          <w:tab w:val="left" w:pos="1260"/>
          <w:tab w:val="left" w:pos="9639"/>
        </w:tabs>
        <w:spacing w:after="120"/>
        <w:ind w:left="284" w:right="426" w:hanging="513"/>
        <w:jc w:val="both"/>
      </w:pPr>
      <w:r w:rsidRPr="006C45FD">
        <w:t>Puses ir savstarpēji atbildīgas par precīzu un savlaicīgu līguma noteikumu izpildi.</w:t>
      </w:r>
    </w:p>
    <w:p w14:paraId="592FC1BC" w14:textId="510154A1" w:rsidR="00232B14" w:rsidRDefault="004F6EF8" w:rsidP="005E629B">
      <w:pPr>
        <w:numPr>
          <w:ilvl w:val="1"/>
          <w:numId w:val="1"/>
        </w:numPr>
        <w:tabs>
          <w:tab w:val="clear" w:pos="1440"/>
          <w:tab w:val="left" w:pos="284"/>
          <w:tab w:val="left" w:pos="1260"/>
          <w:tab w:val="left" w:pos="9639"/>
        </w:tabs>
        <w:spacing w:after="120"/>
        <w:ind w:left="284" w:right="426" w:hanging="513"/>
        <w:jc w:val="both"/>
      </w:pPr>
      <w:r w:rsidRPr="006C45FD">
        <w:t>Puse, kas nav izpildījusi savas līgumā noteiktās saistības, atlīdzina otrai Pusei zaudējumus, kas radušies saistību neizpildes rezultātā, izņemot gadījumus, ja Vecāks nav ievērojis</w:t>
      </w:r>
      <w:r w:rsidR="00FD2646" w:rsidRPr="006C45FD">
        <w:t xml:space="preserve"> šī līguma 2.2.6. punktu;</w:t>
      </w:r>
    </w:p>
    <w:p w14:paraId="18281DD2" w14:textId="339EA3B8" w:rsidR="007E5EA2" w:rsidRPr="00957DB6" w:rsidRDefault="00957DB6" w:rsidP="005E629B">
      <w:pPr>
        <w:tabs>
          <w:tab w:val="left" w:pos="142"/>
          <w:tab w:val="left" w:pos="1080"/>
          <w:tab w:val="left" w:pos="1260"/>
          <w:tab w:val="left" w:pos="9639"/>
        </w:tabs>
        <w:spacing w:after="120"/>
        <w:ind w:left="284" w:right="426" w:hanging="426"/>
        <w:jc w:val="both"/>
      </w:pPr>
      <w:r>
        <w:t xml:space="preserve">5. </w:t>
      </w:r>
      <w:r w:rsidR="004F6EF8" w:rsidRPr="006C45FD">
        <w:t xml:space="preserve">Ja Vecāks līgumā noteiktajā kārtībā un termiņā nav samaksājis maksu par ēdināšanas pakalpojumiem, Iestāde un Vecāks noslēdz savstarpējo vienošanos par parāda atmaksu. </w:t>
      </w:r>
    </w:p>
    <w:p w14:paraId="560CB091" w14:textId="563CDED3" w:rsidR="00232B14" w:rsidRPr="006C45FD" w:rsidRDefault="00957DB6" w:rsidP="005E629B">
      <w:pPr>
        <w:tabs>
          <w:tab w:val="left" w:pos="142"/>
          <w:tab w:val="left" w:pos="1080"/>
          <w:tab w:val="left" w:pos="1260"/>
          <w:tab w:val="left" w:pos="9639"/>
        </w:tabs>
        <w:spacing w:after="120"/>
        <w:ind w:right="426" w:hanging="142"/>
        <w:jc w:val="center"/>
        <w:rPr>
          <w:b/>
        </w:rPr>
      </w:pPr>
      <w:r>
        <w:rPr>
          <w:b/>
        </w:rPr>
        <w:t xml:space="preserve">5.  </w:t>
      </w:r>
      <w:r w:rsidR="004F6EF8" w:rsidRPr="006C45FD">
        <w:rPr>
          <w:b/>
        </w:rPr>
        <w:t>Citi noteikumi</w:t>
      </w:r>
    </w:p>
    <w:p w14:paraId="3FDE9C1E" w14:textId="35F01809" w:rsidR="00232B14" w:rsidRPr="006C45FD" w:rsidRDefault="00957DB6" w:rsidP="005E629B">
      <w:pPr>
        <w:tabs>
          <w:tab w:val="left" w:pos="142"/>
          <w:tab w:val="left" w:pos="1080"/>
          <w:tab w:val="left" w:pos="1260"/>
          <w:tab w:val="left" w:pos="9639"/>
        </w:tabs>
        <w:spacing w:after="120"/>
        <w:ind w:right="426" w:hanging="142"/>
        <w:jc w:val="both"/>
      </w:pPr>
      <w:r>
        <w:t xml:space="preserve">5.1. </w:t>
      </w:r>
      <w:r w:rsidR="004F6EF8" w:rsidRPr="006C45FD">
        <w:t>Šis līgums ir saistošs Pusēm, to pilnvarotajām personām, kā arī tiesību un saistību pārņēmējiem.</w:t>
      </w:r>
    </w:p>
    <w:p w14:paraId="5A1804E3" w14:textId="05F08597" w:rsidR="00232B14" w:rsidRPr="006C45FD" w:rsidRDefault="00957DB6" w:rsidP="005E629B">
      <w:pPr>
        <w:tabs>
          <w:tab w:val="left" w:pos="-567"/>
          <w:tab w:val="left" w:pos="142"/>
          <w:tab w:val="left" w:pos="1080"/>
          <w:tab w:val="left" w:pos="9639"/>
        </w:tabs>
        <w:spacing w:after="120"/>
        <w:ind w:left="284" w:right="426" w:hanging="426"/>
        <w:jc w:val="both"/>
      </w:pPr>
      <w:r>
        <w:t xml:space="preserve">5.2. </w:t>
      </w:r>
      <w:r w:rsidR="004F6EF8" w:rsidRPr="006C45FD">
        <w:t>Puses apņemas nekavējoties paziņot viena otrai par savas atrašanās vietas vai citas būtiskas informācijas izmaiņām</w:t>
      </w:r>
      <w:r w:rsidR="000D52C2" w:rsidRPr="006C45FD">
        <w:t xml:space="preserve"> </w:t>
      </w:r>
      <w:r w:rsidR="004739AB" w:rsidRPr="006C45FD">
        <w:rPr>
          <w:lang w:val="la-Latn"/>
        </w:rPr>
        <w:t>par bērnu vai viņa likumiskiem pārstāvjiem</w:t>
      </w:r>
      <w:r w:rsidR="000D52C2" w:rsidRPr="006C45FD">
        <w:t xml:space="preserve"> </w:t>
      </w:r>
      <w:r w:rsidR="004739AB" w:rsidRPr="006C45FD">
        <w:rPr>
          <w:lang w:val="la-Latn"/>
        </w:rPr>
        <w:t>(vārda/uzvārda maiņa,</w:t>
      </w:r>
      <w:r w:rsidR="000D52C2" w:rsidRPr="006C45FD">
        <w:t xml:space="preserve"> </w:t>
      </w:r>
      <w:r w:rsidR="0002391C" w:rsidRPr="006C45FD">
        <w:t>adrese, e-pasta adrese, telefonu numuru,</w:t>
      </w:r>
      <w:r w:rsidR="000D52C2" w:rsidRPr="006C45FD">
        <w:t xml:space="preserve"> </w:t>
      </w:r>
      <w:r w:rsidR="004739AB" w:rsidRPr="006C45FD">
        <w:rPr>
          <w:iCs/>
        </w:rPr>
        <w:t>bērna interešu pilnvarojum</w:t>
      </w:r>
      <w:r w:rsidR="004739AB" w:rsidRPr="006C45FD">
        <w:rPr>
          <w:iCs/>
          <w:lang w:val="la-Latn"/>
        </w:rPr>
        <w:t>a</w:t>
      </w:r>
      <w:r w:rsidR="004739AB" w:rsidRPr="006C45FD">
        <w:rPr>
          <w:iCs/>
        </w:rPr>
        <w:t xml:space="preserve"> vai aizgādības tiesību izmaiņas</w:t>
      </w:r>
      <w:r w:rsidR="000D52C2" w:rsidRPr="006C45FD">
        <w:rPr>
          <w:iCs/>
        </w:rPr>
        <w:t xml:space="preserve"> </w:t>
      </w:r>
      <w:r w:rsidR="0002391C" w:rsidRPr="006C45FD">
        <w:rPr>
          <w:iCs/>
        </w:rPr>
        <w:t>u.c.</w:t>
      </w:r>
      <w:r w:rsidR="004739AB" w:rsidRPr="006C45FD">
        <w:t>)</w:t>
      </w:r>
      <w:r w:rsidR="0002391C" w:rsidRPr="006C45FD">
        <w:t>,</w:t>
      </w:r>
      <w:r w:rsidR="004F6EF8" w:rsidRPr="006C45FD">
        <w:t xml:space="preserve"> kas var ietekmēt līguma pienācīgu izpildi un uzņemas pilnu atbildību par šī pienākuma savlaicīgu nepildīšanu.</w:t>
      </w:r>
    </w:p>
    <w:p w14:paraId="66805812" w14:textId="3F7ED1D4" w:rsidR="00232B14" w:rsidRDefault="00957DB6" w:rsidP="005E629B">
      <w:pPr>
        <w:tabs>
          <w:tab w:val="left" w:pos="-567"/>
          <w:tab w:val="left" w:pos="-142"/>
          <w:tab w:val="left" w:pos="142"/>
          <w:tab w:val="left" w:pos="360"/>
          <w:tab w:val="left" w:pos="1080"/>
          <w:tab w:val="left" w:pos="9639"/>
        </w:tabs>
        <w:spacing w:after="120"/>
        <w:ind w:left="284" w:right="426" w:hanging="426"/>
        <w:jc w:val="both"/>
      </w:pPr>
      <w:r>
        <w:t xml:space="preserve">5.3. </w:t>
      </w:r>
      <w:r w:rsidR="006555F0" w:rsidRPr="006C45FD">
        <w:t xml:space="preserve">Līgums sastādīts latviešu valodā uz </w:t>
      </w:r>
      <w:r w:rsidR="00D60371" w:rsidRPr="006C45FD">
        <w:t>2</w:t>
      </w:r>
      <w:r w:rsidR="006B0D23" w:rsidRPr="006C45FD">
        <w:t xml:space="preserve"> lapām</w:t>
      </w:r>
      <w:r w:rsidR="006555F0" w:rsidRPr="006C45FD">
        <w:t xml:space="preserve"> un parakstīts 2 (divos) identiskos eksemplāros ar vienādu juridisko spēku, pa vienam eksemplāram katrai pusei.</w:t>
      </w:r>
    </w:p>
    <w:p w14:paraId="7F449AD6" w14:textId="77777777" w:rsidR="005E629B" w:rsidRPr="006C45FD" w:rsidRDefault="005E629B" w:rsidP="005E629B">
      <w:pPr>
        <w:tabs>
          <w:tab w:val="left" w:pos="-567"/>
          <w:tab w:val="left" w:pos="-142"/>
          <w:tab w:val="left" w:pos="142"/>
          <w:tab w:val="left" w:pos="360"/>
          <w:tab w:val="left" w:pos="1080"/>
          <w:tab w:val="left" w:pos="9639"/>
        </w:tabs>
        <w:spacing w:after="120"/>
        <w:ind w:left="284" w:right="426" w:hanging="426"/>
        <w:jc w:val="both"/>
      </w:pPr>
    </w:p>
    <w:p w14:paraId="64BFA20C" w14:textId="40A35D3E" w:rsidR="00232B14" w:rsidRPr="006C45FD" w:rsidRDefault="00957DB6" w:rsidP="00957DB6">
      <w:pPr>
        <w:tabs>
          <w:tab w:val="left" w:pos="360"/>
          <w:tab w:val="left" w:pos="1080"/>
        </w:tabs>
        <w:spacing w:after="0"/>
        <w:ind w:left="720"/>
        <w:jc w:val="center"/>
        <w:rPr>
          <w:b/>
        </w:rPr>
      </w:pPr>
      <w:r>
        <w:rPr>
          <w:b/>
        </w:rPr>
        <w:t xml:space="preserve">6.  </w:t>
      </w:r>
      <w:r w:rsidR="004F6EF8" w:rsidRPr="006C45FD">
        <w:rPr>
          <w:b/>
        </w:rPr>
        <w:t>Pušu rekvizīti un paraksti</w:t>
      </w:r>
    </w:p>
    <w:tbl>
      <w:tblPr>
        <w:tblW w:w="9848" w:type="dxa"/>
        <w:tblInd w:w="-176" w:type="dxa"/>
        <w:tblLayout w:type="fixed"/>
        <w:tblLook w:val="04A0" w:firstRow="1" w:lastRow="0" w:firstColumn="1" w:lastColumn="0" w:noHBand="0" w:noVBand="1"/>
      </w:tblPr>
      <w:tblGrid>
        <w:gridCol w:w="2236"/>
        <w:gridCol w:w="246"/>
        <w:gridCol w:w="2296"/>
        <w:gridCol w:w="246"/>
        <w:gridCol w:w="1742"/>
        <w:gridCol w:w="450"/>
        <w:gridCol w:w="2632"/>
      </w:tblGrid>
      <w:tr w:rsidR="00232B14" w:rsidRPr="006C45FD" w14:paraId="60FE3DC1" w14:textId="77777777" w:rsidTr="00A54438">
        <w:trPr>
          <w:trHeight w:val="516"/>
        </w:trPr>
        <w:tc>
          <w:tcPr>
            <w:tcW w:w="4778" w:type="dxa"/>
            <w:gridSpan w:val="3"/>
            <w:tcBorders>
              <w:bottom w:val="single" w:sz="4" w:space="0" w:color="auto"/>
            </w:tcBorders>
          </w:tcPr>
          <w:p w14:paraId="26B89BB3" w14:textId="77777777" w:rsidR="00FD2646" w:rsidRPr="006C45FD" w:rsidRDefault="0002391C" w:rsidP="000A2046">
            <w:pPr>
              <w:spacing w:after="0"/>
              <w:rPr>
                <w:sz w:val="22"/>
                <w:szCs w:val="22"/>
                <w:lang w:val="la-Latn"/>
              </w:rPr>
            </w:pPr>
            <w:r w:rsidRPr="006C45FD">
              <w:rPr>
                <w:sz w:val="22"/>
                <w:szCs w:val="22"/>
                <w:lang w:val="la-Latn"/>
              </w:rPr>
              <w:t>Kr</w:t>
            </w:r>
            <w:r w:rsidRPr="006C45FD">
              <w:rPr>
                <w:sz w:val="22"/>
                <w:szCs w:val="22"/>
              </w:rPr>
              <w:t>ā</w:t>
            </w:r>
            <w:r w:rsidR="00FD2646" w:rsidRPr="006C45FD">
              <w:rPr>
                <w:sz w:val="22"/>
                <w:szCs w:val="22"/>
                <w:lang w:val="la-Latn"/>
              </w:rPr>
              <w:t xml:space="preserve">slavas novada </w:t>
            </w:r>
          </w:p>
          <w:p w14:paraId="1339E6BD" w14:textId="77777777" w:rsidR="00232B14" w:rsidRPr="006C45FD" w:rsidRDefault="0002391C" w:rsidP="000A2046">
            <w:pPr>
              <w:spacing w:after="0"/>
              <w:rPr>
                <w:sz w:val="22"/>
                <w:szCs w:val="22"/>
                <w:lang w:val="la-Latn"/>
              </w:rPr>
            </w:pPr>
            <w:r w:rsidRPr="006C45FD">
              <w:rPr>
                <w:sz w:val="22"/>
                <w:szCs w:val="22"/>
                <w:lang w:val="la-Latn"/>
              </w:rPr>
              <w:t>pirmsskolas izglītības iest</w:t>
            </w:r>
            <w:r w:rsidRPr="006C45FD">
              <w:rPr>
                <w:sz w:val="22"/>
                <w:szCs w:val="22"/>
              </w:rPr>
              <w:t>ā</w:t>
            </w:r>
            <w:r w:rsidR="00FD2646" w:rsidRPr="006C45FD">
              <w:rPr>
                <w:sz w:val="22"/>
                <w:szCs w:val="22"/>
                <w:lang w:val="la-Latn"/>
              </w:rPr>
              <w:t>de “Pīlādzītis”</w:t>
            </w:r>
          </w:p>
        </w:tc>
        <w:tc>
          <w:tcPr>
            <w:tcW w:w="246" w:type="dxa"/>
          </w:tcPr>
          <w:p w14:paraId="2F55A9CB" w14:textId="77777777" w:rsidR="00232B14" w:rsidRPr="006C45FD" w:rsidRDefault="00232B14">
            <w:pPr>
              <w:jc w:val="center"/>
              <w:rPr>
                <w:sz w:val="22"/>
                <w:szCs w:val="22"/>
              </w:rPr>
            </w:pPr>
          </w:p>
        </w:tc>
        <w:tc>
          <w:tcPr>
            <w:tcW w:w="4824" w:type="dxa"/>
            <w:gridSpan w:val="3"/>
            <w:tcBorders>
              <w:bottom w:val="single" w:sz="4" w:space="0" w:color="auto"/>
            </w:tcBorders>
          </w:tcPr>
          <w:p w14:paraId="045F8F04" w14:textId="77777777" w:rsidR="00232B14" w:rsidRPr="006C45FD" w:rsidRDefault="00232B14">
            <w:pPr>
              <w:jc w:val="center"/>
              <w:rPr>
                <w:sz w:val="22"/>
                <w:szCs w:val="22"/>
              </w:rPr>
            </w:pPr>
          </w:p>
        </w:tc>
      </w:tr>
      <w:tr w:rsidR="00232B14" w:rsidRPr="006C45FD" w14:paraId="2026DC4E" w14:textId="77777777" w:rsidTr="00A54438">
        <w:trPr>
          <w:trHeight w:val="251"/>
        </w:trPr>
        <w:tc>
          <w:tcPr>
            <w:tcW w:w="4778" w:type="dxa"/>
            <w:gridSpan w:val="3"/>
            <w:tcBorders>
              <w:top w:val="single" w:sz="4" w:space="0" w:color="auto"/>
            </w:tcBorders>
          </w:tcPr>
          <w:p w14:paraId="149402E3" w14:textId="77777777" w:rsidR="00232B14" w:rsidRPr="006C45FD" w:rsidRDefault="004F6EF8" w:rsidP="007A28F2">
            <w:pPr>
              <w:spacing w:after="0"/>
              <w:jc w:val="center"/>
              <w:rPr>
                <w:sz w:val="22"/>
                <w:szCs w:val="22"/>
                <w:vertAlign w:val="superscript"/>
              </w:rPr>
            </w:pPr>
            <w:r w:rsidRPr="006C45FD">
              <w:rPr>
                <w:sz w:val="22"/>
                <w:szCs w:val="22"/>
                <w:vertAlign w:val="superscript"/>
              </w:rPr>
              <w:t>(iestādes nosaukums)</w:t>
            </w:r>
          </w:p>
        </w:tc>
        <w:tc>
          <w:tcPr>
            <w:tcW w:w="246" w:type="dxa"/>
          </w:tcPr>
          <w:p w14:paraId="0D3F75EA" w14:textId="77777777" w:rsidR="00232B14" w:rsidRPr="006C45FD" w:rsidRDefault="00232B14" w:rsidP="007A28F2">
            <w:pPr>
              <w:spacing w:after="0"/>
              <w:jc w:val="center"/>
              <w:rPr>
                <w:sz w:val="22"/>
                <w:szCs w:val="22"/>
                <w:vertAlign w:val="superscript"/>
              </w:rPr>
            </w:pPr>
          </w:p>
        </w:tc>
        <w:tc>
          <w:tcPr>
            <w:tcW w:w="4824" w:type="dxa"/>
            <w:gridSpan w:val="3"/>
            <w:tcBorders>
              <w:top w:val="single" w:sz="4" w:space="0" w:color="auto"/>
            </w:tcBorders>
          </w:tcPr>
          <w:p w14:paraId="569B555E" w14:textId="77777777" w:rsidR="00232B14" w:rsidRPr="006C45FD" w:rsidRDefault="004F6EF8" w:rsidP="007A28F2">
            <w:pPr>
              <w:spacing w:after="0"/>
              <w:jc w:val="center"/>
              <w:rPr>
                <w:sz w:val="22"/>
                <w:szCs w:val="22"/>
                <w:vertAlign w:val="superscript"/>
              </w:rPr>
            </w:pPr>
            <w:r w:rsidRPr="006C45FD">
              <w:rPr>
                <w:sz w:val="22"/>
                <w:szCs w:val="22"/>
                <w:vertAlign w:val="superscript"/>
              </w:rPr>
              <w:t>(vecāka vārds, uzvārds)</w:t>
            </w:r>
          </w:p>
        </w:tc>
      </w:tr>
      <w:tr w:rsidR="00232B14" w:rsidRPr="006C45FD" w14:paraId="3D19C0F8" w14:textId="77777777" w:rsidTr="00A54438">
        <w:trPr>
          <w:trHeight w:val="251"/>
        </w:trPr>
        <w:tc>
          <w:tcPr>
            <w:tcW w:w="4778" w:type="dxa"/>
            <w:gridSpan w:val="3"/>
            <w:tcBorders>
              <w:bottom w:val="single" w:sz="4" w:space="0" w:color="auto"/>
            </w:tcBorders>
          </w:tcPr>
          <w:p w14:paraId="0DDE580F" w14:textId="77777777" w:rsidR="00232B14" w:rsidRPr="006C45FD" w:rsidRDefault="00FD2646" w:rsidP="007A28F2">
            <w:pPr>
              <w:spacing w:after="0"/>
              <w:jc w:val="center"/>
              <w:rPr>
                <w:sz w:val="22"/>
                <w:szCs w:val="22"/>
                <w:lang w:val="la-Latn"/>
              </w:rPr>
            </w:pPr>
            <w:r w:rsidRPr="006C45FD">
              <w:rPr>
                <w:sz w:val="22"/>
                <w:szCs w:val="22"/>
                <w:lang w:val="la-Latn"/>
              </w:rPr>
              <w:t>Skolas iela 7, Krāslava, LV-5601</w:t>
            </w:r>
          </w:p>
        </w:tc>
        <w:tc>
          <w:tcPr>
            <w:tcW w:w="246" w:type="dxa"/>
          </w:tcPr>
          <w:p w14:paraId="25E4E203" w14:textId="77777777" w:rsidR="00232B14" w:rsidRPr="006C45FD" w:rsidRDefault="00232B14" w:rsidP="007A28F2">
            <w:pPr>
              <w:spacing w:after="0"/>
              <w:jc w:val="center"/>
              <w:rPr>
                <w:sz w:val="22"/>
                <w:szCs w:val="22"/>
              </w:rPr>
            </w:pPr>
          </w:p>
        </w:tc>
        <w:tc>
          <w:tcPr>
            <w:tcW w:w="4824" w:type="dxa"/>
            <w:gridSpan w:val="3"/>
            <w:tcBorders>
              <w:bottom w:val="single" w:sz="4" w:space="0" w:color="auto"/>
            </w:tcBorders>
          </w:tcPr>
          <w:p w14:paraId="58BF4728" w14:textId="77777777" w:rsidR="00232B14" w:rsidRPr="006C45FD" w:rsidRDefault="00232B14" w:rsidP="007A28F2">
            <w:pPr>
              <w:spacing w:after="0"/>
              <w:jc w:val="both"/>
              <w:rPr>
                <w:sz w:val="22"/>
                <w:szCs w:val="22"/>
              </w:rPr>
            </w:pPr>
          </w:p>
        </w:tc>
      </w:tr>
      <w:tr w:rsidR="00232B14" w:rsidRPr="006C45FD" w14:paraId="108A3703" w14:textId="77777777" w:rsidTr="00A54438">
        <w:trPr>
          <w:trHeight w:val="277"/>
        </w:trPr>
        <w:tc>
          <w:tcPr>
            <w:tcW w:w="4778" w:type="dxa"/>
            <w:gridSpan w:val="3"/>
            <w:tcBorders>
              <w:top w:val="single" w:sz="4" w:space="0" w:color="auto"/>
            </w:tcBorders>
          </w:tcPr>
          <w:p w14:paraId="200CB21A" w14:textId="77777777" w:rsidR="00232B14" w:rsidRPr="006C45FD" w:rsidRDefault="004F6EF8" w:rsidP="007A28F2">
            <w:pPr>
              <w:spacing w:after="0"/>
              <w:jc w:val="center"/>
              <w:rPr>
                <w:vertAlign w:val="superscript"/>
              </w:rPr>
            </w:pPr>
            <w:r w:rsidRPr="006C45FD">
              <w:rPr>
                <w:vertAlign w:val="superscript"/>
              </w:rPr>
              <w:t>(iestādes juridiskā adrese)</w:t>
            </w:r>
          </w:p>
        </w:tc>
        <w:tc>
          <w:tcPr>
            <w:tcW w:w="246" w:type="dxa"/>
          </w:tcPr>
          <w:p w14:paraId="22195847" w14:textId="77777777" w:rsidR="00232B14" w:rsidRPr="006C45FD" w:rsidRDefault="00232B14" w:rsidP="007A28F2">
            <w:pPr>
              <w:spacing w:after="0"/>
              <w:jc w:val="center"/>
              <w:rPr>
                <w:sz w:val="22"/>
                <w:szCs w:val="22"/>
                <w:vertAlign w:val="superscript"/>
              </w:rPr>
            </w:pPr>
          </w:p>
        </w:tc>
        <w:tc>
          <w:tcPr>
            <w:tcW w:w="4824" w:type="dxa"/>
            <w:gridSpan w:val="3"/>
            <w:tcBorders>
              <w:top w:val="single" w:sz="4" w:space="0" w:color="auto"/>
            </w:tcBorders>
          </w:tcPr>
          <w:p w14:paraId="415C648C" w14:textId="77777777" w:rsidR="00232B14" w:rsidRPr="006C45FD" w:rsidRDefault="004F6EF8" w:rsidP="007A28F2">
            <w:pPr>
              <w:spacing w:after="0"/>
              <w:jc w:val="center"/>
              <w:rPr>
                <w:sz w:val="22"/>
                <w:szCs w:val="22"/>
                <w:vertAlign w:val="superscript"/>
              </w:rPr>
            </w:pPr>
            <w:r w:rsidRPr="006C45FD">
              <w:rPr>
                <w:sz w:val="22"/>
                <w:szCs w:val="22"/>
                <w:vertAlign w:val="superscript"/>
              </w:rPr>
              <w:t>(vecāka deklarētā adrese)</w:t>
            </w:r>
          </w:p>
        </w:tc>
      </w:tr>
      <w:tr w:rsidR="00232B14" w:rsidRPr="006C45FD" w14:paraId="61603D63" w14:textId="77777777" w:rsidTr="00A54438">
        <w:trPr>
          <w:trHeight w:val="251"/>
        </w:trPr>
        <w:tc>
          <w:tcPr>
            <w:tcW w:w="4778" w:type="dxa"/>
            <w:gridSpan w:val="3"/>
            <w:tcBorders>
              <w:bottom w:val="single" w:sz="4" w:space="0" w:color="auto"/>
            </w:tcBorders>
          </w:tcPr>
          <w:p w14:paraId="216D3400" w14:textId="77777777" w:rsidR="00232B14" w:rsidRPr="006C45FD" w:rsidRDefault="00FD2646" w:rsidP="007A28F2">
            <w:pPr>
              <w:spacing w:after="0"/>
              <w:jc w:val="center"/>
              <w:rPr>
                <w:sz w:val="22"/>
                <w:szCs w:val="22"/>
                <w:lang w:val="la-Latn"/>
              </w:rPr>
            </w:pPr>
            <w:r w:rsidRPr="006C45FD">
              <w:rPr>
                <w:sz w:val="22"/>
                <w:szCs w:val="22"/>
                <w:lang w:val="la-Latn"/>
              </w:rPr>
              <w:t>65622249</w:t>
            </w:r>
          </w:p>
        </w:tc>
        <w:tc>
          <w:tcPr>
            <w:tcW w:w="246" w:type="dxa"/>
          </w:tcPr>
          <w:p w14:paraId="7570A988" w14:textId="77777777" w:rsidR="00232B14" w:rsidRPr="006C45FD" w:rsidRDefault="00232B14" w:rsidP="007A28F2">
            <w:pPr>
              <w:spacing w:after="0"/>
              <w:jc w:val="center"/>
              <w:rPr>
                <w:sz w:val="22"/>
                <w:szCs w:val="22"/>
              </w:rPr>
            </w:pPr>
          </w:p>
        </w:tc>
        <w:tc>
          <w:tcPr>
            <w:tcW w:w="4824" w:type="dxa"/>
            <w:gridSpan w:val="3"/>
            <w:tcBorders>
              <w:bottom w:val="single" w:sz="4" w:space="0" w:color="auto"/>
            </w:tcBorders>
          </w:tcPr>
          <w:p w14:paraId="7E24B5D2" w14:textId="77777777" w:rsidR="00851C14" w:rsidRPr="006C45FD" w:rsidRDefault="00851C14" w:rsidP="007A28F2">
            <w:pPr>
              <w:spacing w:after="0"/>
              <w:jc w:val="both"/>
              <w:rPr>
                <w:sz w:val="22"/>
                <w:szCs w:val="22"/>
              </w:rPr>
            </w:pPr>
          </w:p>
        </w:tc>
      </w:tr>
      <w:tr w:rsidR="00232B14" w:rsidRPr="006C45FD" w14:paraId="71BCFFF4" w14:textId="77777777" w:rsidTr="00A54438">
        <w:trPr>
          <w:trHeight w:val="264"/>
        </w:trPr>
        <w:tc>
          <w:tcPr>
            <w:tcW w:w="4778" w:type="dxa"/>
            <w:gridSpan w:val="3"/>
            <w:tcBorders>
              <w:top w:val="single" w:sz="4" w:space="0" w:color="auto"/>
            </w:tcBorders>
          </w:tcPr>
          <w:p w14:paraId="441FE1CC" w14:textId="77777777" w:rsidR="00232B14" w:rsidRPr="006C45FD" w:rsidRDefault="004F6EF8" w:rsidP="007A28F2">
            <w:pPr>
              <w:spacing w:after="0"/>
              <w:jc w:val="center"/>
              <w:rPr>
                <w:sz w:val="22"/>
                <w:szCs w:val="22"/>
                <w:vertAlign w:val="superscript"/>
              </w:rPr>
            </w:pPr>
            <w:r w:rsidRPr="006C45FD">
              <w:rPr>
                <w:sz w:val="22"/>
                <w:szCs w:val="22"/>
                <w:vertAlign w:val="superscript"/>
              </w:rPr>
              <w:t>(tālruņa un/vai faksa numurs)</w:t>
            </w:r>
          </w:p>
        </w:tc>
        <w:tc>
          <w:tcPr>
            <w:tcW w:w="246" w:type="dxa"/>
          </w:tcPr>
          <w:p w14:paraId="162618FE" w14:textId="77777777" w:rsidR="00232B14" w:rsidRPr="006C45FD" w:rsidRDefault="00232B14" w:rsidP="007A28F2">
            <w:pPr>
              <w:spacing w:after="0"/>
              <w:jc w:val="center"/>
              <w:rPr>
                <w:sz w:val="22"/>
                <w:szCs w:val="22"/>
                <w:vertAlign w:val="superscript"/>
              </w:rPr>
            </w:pPr>
          </w:p>
        </w:tc>
        <w:tc>
          <w:tcPr>
            <w:tcW w:w="4824" w:type="dxa"/>
            <w:gridSpan w:val="3"/>
            <w:tcBorders>
              <w:top w:val="single" w:sz="4" w:space="0" w:color="auto"/>
            </w:tcBorders>
          </w:tcPr>
          <w:p w14:paraId="4E997F7F" w14:textId="77777777" w:rsidR="00232B14" w:rsidRPr="006C45FD" w:rsidRDefault="004F6EF8" w:rsidP="007A28F2">
            <w:pPr>
              <w:spacing w:after="0"/>
              <w:jc w:val="center"/>
              <w:rPr>
                <w:sz w:val="22"/>
                <w:szCs w:val="22"/>
                <w:vertAlign w:val="superscript"/>
              </w:rPr>
            </w:pPr>
            <w:r w:rsidRPr="006C45FD">
              <w:rPr>
                <w:sz w:val="22"/>
                <w:szCs w:val="22"/>
                <w:vertAlign w:val="superscript"/>
              </w:rPr>
              <w:t>(tālrunis)</w:t>
            </w:r>
          </w:p>
        </w:tc>
      </w:tr>
      <w:tr w:rsidR="00232B14" w:rsidRPr="006C45FD" w14:paraId="7C14CAEE" w14:textId="77777777" w:rsidTr="00A54438">
        <w:trPr>
          <w:trHeight w:val="251"/>
        </w:trPr>
        <w:tc>
          <w:tcPr>
            <w:tcW w:w="4778" w:type="dxa"/>
            <w:gridSpan w:val="3"/>
            <w:tcBorders>
              <w:bottom w:val="single" w:sz="4" w:space="0" w:color="auto"/>
            </w:tcBorders>
          </w:tcPr>
          <w:p w14:paraId="7AB42527" w14:textId="1CE43DD4" w:rsidR="00232B14" w:rsidRPr="006C45FD" w:rsidRDefault="00BC4096" w:rsidP="007A28F2">
            <w:pPr>
              <w:spacing w:after="0"/>
              <w:jc w:val="center"/>
              <w:rPr>
                <w:sz w:val="22"/>
                <w:szCs w:val="22"/>
              </w:rPr>
            </w:pPr>
            <w:r w:rsidRPr="006C45FD">
              <w:rPr>
                <w:sz w:val="22"/>
                <w:szCs w:val="22"/>
              </w:rPr>
              <w:t>90011337202</w:t>
            </w:r>
          </w:p>
        </w:tc>
        <w:tc>
          <w:tcPr>
            <w:tcW w:w="246" w:type="dxa"/>
          </w:tcPr>
          <w:p w14:paraId="6C025090" w14:textId="77777777" w:rsidR="00232B14" w:rsidRPr="006C45FD" w:rsidRDefault="00232B14" w:rsidP="007A28F2">
            <w:pPr>
              <w:spacing w:after="0"/>
              <w:jc w:val="center"/>
              <w:rPr>
                <w:sz w:val="22"/>
                <w:szCs w:val="22"/>
              </w:rPr>
            </w:pPr>
          </w:p>
        </w:tc>
        <w:tc>
          <w:tcPr>
            <w:tcW w:w="4824" w:type="dxa"/>
            <w:gridSpan w:val="3"/>
            <w:tcBorders>
              <w:bottom w:val="single" w:sz="4" w:space="0" w:color="auto"/>
            </w:tcBorders>
          </w:tcPr>
          <w:tbl>
            <w:tblPr>
              <w:tblW w:w="4116" w:type="dxa"/>
              <w:tblInd w:w="5" w:type="dxa"/>
              <w:tblBorders>
                <w:left w:val="single" w:sz="4" w:space="0" w:color="auto"/>
              </w:tblBorders>
              <w:tblLayout w:type="fixed"/>
              <w:tblLook w:val="04A0" w:firstRow="1" w:lastRow="0" w:firstColumn="1" w:lastColumn="0" w:noHBand="0" w:noVBand="1"/>
            </w:tblPr>
            <w:tblGrid>
              <w:gridCol w:w="338"/>
              <w:gridCol w:w="339"/>
              <w:gridCol w:w="339"/>
              <w:gridCol w:w="339"/>
              <w:gridCol w:w="339"/>
              <w:gridCol w:w="339"/>
              <w:gridCol w:w="383"/>
              <w:gridCol w:w="340"/>
              <w:gridCol w:w="340"/>
              <w:gridCol w:w="340"/>
              <w:gridCol w:w="340"/>
              <w:gridCol w:w="340"/>
            </w:tblGrid>
            <w:tr w:rsidR="00232B14" w:rsidRPr="006C45FD" w14:paraId="776094D0" w14:textId="77777777" w:rsidTr="00A54438">
              <w:trPr>
                <w:trHeight w:val="237"/>
              </w:trPr>
              <w:tc>
                <w:tcPr>
                  <w:tcW w:w="338" w:type="dxa"/>
                  <w:tcBorders>
                    <w:right w:val="single" w:sz="4" w:space="0" w:color="auto"/>
                  </w:tcBorders>
                  <w:shd w:val="clear" w:color="auto" w:fill="auto"/>
                  <w:vAlign w:val="center"/>
                </w:tcPr>
                <w:p w14:paraId="2FD986D8" w14:textId="77777777" w:rsidR="00232B14" w:rsidRPr="006C45FD" w:rsidRDefault="00232B14" w:rsidP="007A28F2">
                  <w:pPr>
                    <w:spacing w:after="0"/>
                    <w:jc w:val="center"/>
                    <w:rPr>
                      <w:sz w:val="22"/>
                      <w:szCs w:val="22"/>
                    </w:rPr>
                  </w:pPr>
                </w:p>
              </w:tc>
              <w:tc>
                <w:tcPr>
                  <w:tcW w:w="339" w:type="dxa"/>
                  <w:tcBorders>
                    <w:left w:val="single" w:sz="4" w:space="0" w:color="auto"/>
                    <w:right w:val="single" w:sz="4" w:space="0" w:color="auto"/>
                  </w:tcBorders>
                  <w:shd w:val="clear" w:color="auto" w:fill="auto"/>
                  <w:vAlign w:val="center"/>
                </w:tcPr>
                <w:p w14:paraId="4716E0EA" w14:textId="77777777" w:rsidR="00232B14" w:rsidRPr="006C45FD" w:rsidRDefault="00232B14" w:rsidP="007A28F2">
                  <w:pPr>
                    <w:spacing w:after="0"/>
                    <w:jc w:val="center"/>
                    <w:rPr>
                      <w:sz w:val="22"/>
                      <w:szCs w:val="22"/>
                    </w:rPr>
                  </w:pPr>
                </w:p>
              </w:tc>
              <w:tc>
                <w:tcPr>
                  <w:tcW w:w="339" w:type="dxa"/>
                  <w:tcBorders>
                    <w:left w:val="single" w:sz="4" w:space="0" w:color="auto"/>
                    <w:right w:val="single" w:sz="4" w:space="0" w:color="auto"/>
                  </w:tcBorders>
                  <w:shd w:val="clear" w:color="auto" w:fill="auto"/>
                  <w:vAlign w:val="center"/>
                </w:tcPr>
                <w:p w14:paraId="53BF3FAF" w14:textId="77777777" w:rsidR="00232B14" w:rsidRPr="006C45FD" w:rsidRDefault="00232B14" w:rsidP="007A28F2">
                  <w:pPr>
                    <w:spacing w:after="0"/>
                    <w:jc w:val="center"/>
                    <w:rPr>
                      <w:sz w:val="22"/>
                      <w:szCs w:val="22"/>
                    </w:rPr>
                  </w:pPr>
                </w:p>
              </w:tc>
              <w:tc>
                <w:tcPr>
                  <w:tcW w:w="339" w:type="dxa"/>
                  <w:tcBorders>
                    <w:left w:val="single" w:sz="4" w:space="0" w:color="auto"/>
                    <w:right w:val="single" w:sz="4" w:space="0" w:color="auto"/>
                  </w:tcBorders>
                  <w:shd w:val="clear" w:color="auto" w:fill="auto"/>
                  <w:vAlign w:val="center"/>
                </w:tcPr>
                <w:p w14:paraId="6AFAEBC5" w14:textId="77777777" w:rsidR="00232B14" w:rsidRPr="006C45FD" w:rsidRDefault="00232B14" w:rsidP="007A28F2">
                  <w:pPr>
                    <w:spacing w:after="0"/>
                    <w:jc w:val="center"/>
                    <w:rPr>
                      <w:sz w:val="22"/>
                      <w:szCs w:val="22"/>
                    </w:rPr>
                  </w:pPr>
                </w:p>
              </w:tc>
              <w:tc>
                <w:tcPr>
                  <w:tcW w:w="339" w:type="dxa"/>
                  <w:tcBorders>
                    <w:left w:val="single" w:sz="4" w:space="0" w:color="auto"/>
                    <w:right w:val="single" w:sz="4" w:space="0" w:color="auto"/>
                  </w:tcBorders>
                  <w:shd w:val="clear" w:color="auto" w:fill="auto"/>
                  <w:vAlign w:val="center"/>
                </w:tcPr>
                <w:p w14:paraId="3733E48B" w14:textId="77777777" w:rsidR="00232B14" w:rsidRPr="006C45FD" w:rsidRDefault="00232B14" w:rsidP="007A28F2">
                  <w:pPr>
                    <w:spacing w:after="0"/>
                    <w:jc w:val="center"/>
                    <w:rPr>
                      <w:sz w:val="22"/>
                      <w:szCs w:val="22"/>
                    </w:rPr>
                  </w:pPr>
                </w:p>
              </w:tc>
              <w:tc>
                <w:tcPr>
                  <w:tcW w:w="339" w:type="dxa"/>
                  <w:tcBorders>
                    <w:left w:val="single" w:sz="4" w:space="0" w:color="auto"/>
                    <w:right w:val="single" w:sz="4" w:space="0" w:color="auto"/>
                  </w:tcBorders>
                  <w:shd w:val="clear" w:color="auto" w:fill="auto"/>
                  <w:vAlign w:val="center"/>
                </w:tcPr>
                <w:p w14:paraId="5CD38BA0" w14:textId="77777777" w:rsidR="00232B14" w:rsidRPr="006C45FD" w:rsidRDefault="00232B14" w:rsidP="007A28F2">
                  <w:pPr>
                    <w:spacing w:after="0"/>
                    <w:jc w:val="center"/>
                    <w:rPr>
                      <w:sz w:val="22"/>
                      <w:szCs w:val="22"/>
                    </w:rPr>
                  </w:pPr>
                </w:p>
              </w:tc>
              <w:tc>
                <w:tcPr>
                  <w:tcW w:w="383" w:type="dxa"/>
                  <w:tcBorders>
                    <w:left w:val="single" w:sz="4" w:space="0" w:color="auto"/>
                    <w:right w:val="single" w:sz="4" w:space="0" w:color="auto"/>
                  </w:tcBorders>
                  <w:shd w:val="clear" w:color="auto" w:fill="auto"/>
                  <w:vAlign w:val="center"/>
                </w:tcPr>
                <w:p w14:paraId="3AA05EE1" w14:textId="77777777" w:rsidR="00232B14" w:rsidRPr="006C45FD" w:rsidRDefault="004F6EF8" w:rsidP="007A28F2">
                  <w:pPr>
                    <w:spacing w:after="0"/>
                    <w:jc w:val="center"/>
                    <w:rPr>
                      <w:sz w:val="22"/>
                      <w:szCs w:val="22"/>
                    </w:rPr>
                  </w:pPr>
                  <w:r w:rsidRPr="006C45FD">
                    <w:rPr>
                      <w:sz w:val="22"/>
                      <w:szCs w:val="22"/>
                    </w:rPr>
                    <w:t>-</w:t>
                  </w:r>
                </w:p>
              </w:tc>
              <w:tc>
                <w:tcPr>
                  <w:tcW w:w="340" w:type="dxa"/>
                  <w:tcBorders>
                    <w:left w:val="single" w:sz="4" w:space="0" w:color="auto"/>
                    <w:right w:val="single" w:sz="4" w:space="0" w:color="auto"/>
                  </w:tcBorders>
                  <w:shd w:val="clear" w:color="auto" w:fill="auto"/>
                  <w:vAlign w:val="center"/>
                </w:tcPr>
                <w:p w14:paraId="3564AAD7" w14:textId="77777777" w:rsidR="00232B14" w:rsidRPr="006C45FD" w:rsidRDefault="00232B14" w:rsidP="007A28F2">
                  <w:pPr>
                    <w:spacing w:after="0"/>
                    <w:jc w:val="center"/>
                    <w:rPr>
                      <w:sz w:val="22"/>
                      <w:szCs w:val="22"/>
                    </w:rPr>
                  </w:pPr>
                </w:p>
              </w:tc>
              <w:tc>
                <w:tcPr>
                  <w:tcW w:w="340" w:type="dxa"/>
                  <w:tcBorders>
                    <w:left w:val="single" w:sz="4" w:space="0" w:color="auto"/>
                    <w:right w:val="single" w:sz="4" w:space="0" w:color="auto"/>
                  </w:tcBorders>
                  <w:shd w:val="clear" w:color="auto" w:fill="auto"/>
                  <w:vAlign w:val="center"/>
                </w:tcPr>
                <w:p w14:paraId="71FAD06C" w14:textId="77777777" w:rsidR="00232B14" w:rsidRPr="006C45FD" w:rsidRDefault="00232B14" w:rsidP="007A28F2">
                  <w:pPr>
                    <w:spacing w:after="0"/>
                    <w:jc w:val="center"/>
                    <w:rPr>
                      <w:sz w:val="22"/>
                      <w:szCs w:val="22"/>
                    </w:rPr>
                  </w:pPr>
                </w:p>
              </w:tc>
              <w:tc>
                <w:tcPr>
                  <w:tcW w:w="340" w:type="dxa"/>
                  <w:tcBorders>
                    <w:left w:val="single" w:sz="4" w:space="0" w:color="auto"/>
                    <w:right w:val="single" w:sz="4" w:space="0" w:color="auto"/>
                  </w:tcBorders>
                  <w:shd w:val="clear" w:color="auto" w:fill="auto"/>
                  <w:vAlign w:val="center"/>
                </w:tcPr>
                <w:p w14:paraId="3E1AA2AA" w14:textId="77777777" w:rsidR="00232B14" w:rsidRPr="006C45FD" w:rsidRDefault="00232B14" w:rsidP="007A28F2">
                  <w:pPr>
                    <w:spacing w:after="0"/>
                    <w:jc w:val="center"/>
                    <w:rPr>
                      <w:sz w:val="22"/>
                      <w:szCs w:val="22"/>
                    </w:rPr>
                  </w:pPr>
                </w:p>
              </w:tc>
              <w:tc>
                <w:tcPr>
                  <w:tcW w:w="340" w:type="dxa"/>
                  <w:tcBorders>
                    <w:left w:val="single" w:sz="4" w:space="0" w:color="auto"/>
                    <w:right w:val="single" w:sz="4" w:space="0" w:color="auto"/>
                  </w:tcBorders>
                  <w:shd w:val="clear" w:color="auto" w:fill="auto"/>
                  <w:vAlign w:val="center"/>
                </w:tcPr>
                <w:p w14:paraId="1EDF2F19" w14:textId="77777777" w:rsidR="00232B14" w:rsidRPr="006C45FD" w:rsidRDefault="00232B14" w:rsidP="007A28F2">
                  <w:pPr>
                    <w:spacing w:after="0"/>
                    <w:jc w:val="center"/>
                    <w:rPr>
                      <w:sz w:val="22"/>
                      <w:szCs w:val="22"/>
                    </w:rPr>
                  </w:pPr>
                </w:p>
              </w:tc>
              <w:tc>
                <w:tcPr>
                  <w:tcW w:w="340" w:type="dxa"/>
                  <w:tcBorders>
                    <w:left w:val="single" w:sz="4" w:space="0" w:color="auto"/>
                    <w:right w:val="single" w:sz="4" w:space="0" w:color="auto"/>
                  </w:tcBorders>
                  <w:shd w:val="clear" w:color="auto" w:fill="auto"/>
                  <w:vAlign w:val="center"/>
                </w:tcPr>
                <w:p w14:paraId="731E95AA" w14:textId="77777777" w:rsidR="00232B14" w:rsidRPr="006C45FD" w:rsidRDefault="00232B14" w:rsidP="007A28F2">
                  <w:pPr>
                    <w:spacing w:after="0"/>
                    <w:jc w:val="center"/>
                    <w:rPr>
                      <w:sz w:val="22"/>
                      <w:szCs w:val="22"/>
                    </w:rPr>
                  </w:pPr>
                </w:p>
              </w:tc>
            </w:tr>
          </w:tbl>
          <w:p w14:paraId="4F39EBB8" w14:textId="77777777" w:rsidR="00232B14" w:rsidRPr="006C45FD" w:rsidRDefault="00232B14" w:rsidP="007A28F2">
            <w:pPr>
              <w:spacing w:after="0"/>
              <w:jc w:val="both"/>
              <w:rPr>
                <w:sz w:val="22"/>
                <w:szCs w:val="22"/>
              </w:rPr>
            </w:pPr>
          </w:p>
        </w:tc>
      </w:tr>
      <w:tr w:rsidR="00232B14" w:rsidRPr="006C45FD" w14:paraId="3E5997E1" w14:textId="77777777" w:rsidTr="00A54438">
        <w:trPr>
          <w:trHeight w:val="251"/>
        </w:trPr>
        <w:tc>
          <w:tcPr>
            <w:tcW w:w="4778" w:type="dxa"/>
            <w:gridSpan w:val="3"/>
            <w:tcBorders>
              <w:top w:val="single" w:sz="4" w:space="0" w:color="auto"/>
            </w:tcBorders>
          </w:tcPr>
          <w:p w14:paraId="44BA0B8A" w14:textId="77777777" w:rsidR="00851C14" w:rsidRPr="006C45FD" w:rsidRDefault="002C0E2F" w:rsidP="007A28F2">
            <w:pPr>
              <w:spacing w:after="0"/>
              <w:jc w:val="center"/>
              <w:rPr>
                <w:sz w:val="22"/>
                <w:szCs w:val="22"/>
                <w:lang w:val="la-Latn"/>
              </w:rPr>
            </w:pPr>
            <w:r w:rsidRPr="006C45FD">
              <w:rPr>
                <w:sz w:val="22"/>
                <w:szCs w:val="22"/>
                <w:lang w:val="la-Latn"/>
              </w:rPr>
              <w:t>SEB BANKA AS</w:t>
            </w:r>
          </w:p>
        </w:tc>
        <w:tc>
          <w:tcPr>
            <w:tcW w:w="246" w:type="dxa"/>
          </w:tcPr>
          <w:p w14:paraId="3059895F" w14:textId="77777777" w:rsidR="00232B14" w:rsidRPr="006C45FD" w:rsidRDefault="00232B14" w:rsidP="007A28F2">
            <w:pPr>
              <w:spacing w:after="0"/>
              <w:jc w:val="center"/>
              <w:rPr>
                <w:sz w:val="22"/>
                <w:szCs w:val="22"/>
                <w:vertAlign w:val="superscript"/>
              </w:rPr>
            </w:pPr>
          </w:p>
        </w:tc>
        <w:tc>
          <w:tcPr>
            <w:tcW w:w="4824" w:type="dxa"/>
            <w:gridSpan w:val="3"/>
            <w:tcBorders>
              <w:top w:val="single" w:sz="4" w:space="0" w:color="auto"/>
            </w:tcBorders>
          </w:tcPr>
          <w:p w14:paraId="75F7CBFD" w14:textId="77777777" w:rsidR="00851C14" w:rsidRPr="006C45FD" w:rsidRDefault="004F6EF8" w:rsidP="007A28F2">
            <w:pPr>
              <w:spacing w:after="0"/>
              <w:jc w:val="center"/>
              <w:rPr>
                <w:sz w:val="22"/>
                <w:szCs w:val="22"/>
                <w:vertAlign w:val="superscript"/>
              </w:rPr>
            </w:pPr>
            <w:r w:rsidRPr="006C45FD">
              <w:rPr>
                <w:sz w:val="22"/>
                <w:szCs w:val="22"/>
                <w:vertAlign w:val="superscript"/>
              </w:rPr>
              <w:t>(personas kods)</w:t>
            </w:r>
          </w:p>
        </w:tc>
      </w:tr>
      <w:tr w:rsidR="00E31EC1" w:rsidRPr="006C45FD" w14:paraId="38058BBE" w14:textId="77777777" w:rsidTr="00A54438">
        <w:trPr>
          <w:trHeight w:val="503"/>
        </w:trPr>
        <w:tc>
          <w:tcPr>
            <w:tcW w:w="4778" w:type="dxa"/>
            <w:gridSpan w:val="3"/>
            <w:tcBorders>
              <w:top w:val="single" w:sz="4" w:space="0" w:color="auto"/>
            </w:tcBorders>
          </w:tcPr>
          <w:p w14:paraId="0E246D08" w14:textId="77777777" w:rsidR="00E31EC1" w:rsidRPr="006C45FD" w:rsidRDefault="00E31EC1" w:rsidP="007A28F2">
            <w:pPr>
              <w:spacing w:after="0"/>
              <w:jc w:val="center"/>
              <w:rPr>
                <w:sz w:val="22"/>
                <w:szCs w:val="22"/>
                <w:vertAlign w:val="superscript"/>
              </w:rPr>
            </w:pPr>
            <w:r w:rsidRPr="006C45FD">
              <w:rPr>
                <w:sz w:val="22"/>
                <w:szCs w:val="22"/>
                <w:vertAlign w:val="superscript"/>
              </w:rPr>
              <w:t>(banka)</w:t>
            </w:r>
          </w:p>
          <w:p w14:paraId="26777AAA" w14:textId="5F0F8619" w:rsidR="002C0E2F" w:rsidRPr="006C45FD" w:rsidRDefault="00BC4096" w:rsidP="007A28F2">
            <w:pPr>
              <w:spacing w:after="0"/>
              <w:jc w:val="center"/>
              <w:rPr>
                <w:sz w:val="22"/>
                <w:szCs w:val="22"/>
                <w:lang w:val="la-Latn"/>
              </w:rPr>
            </w:pPr>
            <w:r w:rsidRPr="006C45FD">
              <w:rPr>
                <w:sz w:val="22"/>
                <w:szCs w:val="22"/>
              </w:rPr>
              <w:t>LV12UNLA0055000238018</w:t>
            </w:r>
          </w:p>
        </w:tc>
        <w:tc>
          <w:tcPr>
            <w:tcW w:w="246" w:type="dxa"/>
          </w:tcPr>
          <w:p w14:paraId="50A98C6C" w14:textId="77777777" w:rsidR="00E31EC1" w:rsidRPr="006C45FD" w:rsidRDefault="00E31EC1" w:rsidP="007A28F2">
            <w:pPr>
              <w:spacing w:after="0"/>
              <w:jc w:val="center"/>
              <w:rPr>
                <w:sz w:val="22"/>
                <w:szCs w:val="22"/>
                <w:vertAlign w:val="superscript"/>
              </w:rPr>
            </w:pPr>
          </w:p>
        </w:tc>
        <w:tc>
          <w:tcPr>
            <w:tcW w:w="4824" w:type="dxa"/>
            <w:gridSpan w:val="3"/>
            <w:tcBorders>
              <w:top w:val="single" w:sz="4" w:space="0" w:color="auto"/>
            </w:tcBorders>
          </w:tcPr>
          <w:p w14:paraId="137CDBB6" w14:textId="77777777" w:rsidR="00E31EC1" w:rsidRPr="006C45FD" w:rsidRDefault="00E31EC1" w:rsidP="007A28F2">
            <w:pPr>
              <w:spacing w:after="0"/>
              <w:jc w:val="center"/>
              <w:rPr>
                <w:sz w:val="22"/>
                <w:szCs w:val="22"/>
                <w:vertAlign w:val="superscript"/>
              </w:rPr>
            </w:pPr>
            <w:r w:rsidRPr="006C45FD">
              <w:rPr>
                <w:sz w:val="22"/>
                <w:szCs w:val="22"/>
                <w:vertAlign w:val="superscript"/>
              </w:rPr>
              <w:t>(banka)</w:t>
            </w:r>
          </w:p>
        </w:tc>
      </w:tr>
      <w:tr w:rsidR="00E31EC1" w:rsidRPr="006C45FD" w14:paraId="1AE203CC" w14:textId="77777777" w:rsidTr="00A54438">
        <w:trPr>
          <w:trHeight w:val="516"/>
        </w:trPr>
        <w:tc>
          <w:tcPr>
            <w:tcW w:w="4778" w:type="dxa"/>
            <w:gridSpan w:val="3"/>
            <w:tcBorders>
              <w:top w:val="single" w:sz="4" w:space="0" w:color="auto"/>
            </w:tcBorders>
          </w:tcPr>
          <w:p w14:paraId="47CEBB75" w14:textId="77777777" w:rsidR="00E31EC1" w:rsidRPr="006C45FD" w:rsidRDefault="00E31EC1" w:rsidP="007A28F2">
            <w:pPr>
              <w:spacing w:after="0"/>
              <w:jc w:val="center"/>
              <w:rPr>
                <w:sz w:val="22"/>
                <w:szCs w:val="22"/>
                <w:vertAlign w:val="superscript"/>
              </w:rPr>
            </w:pPr>
            <w:r w:rsidRPr="006C45FD">
              <w:rPr>
                <w:sz w:val="22"/>
                <w:szCs w:val="22"/>
                <w:vertAlign w:val="superscript"/>
              </w:rPr>
              <w:t>(konta numurs)</w:t>
            </w:r>
          </w:p>
          <w:p w14:paraId="60FA63A0" w14:textId="77777777" w:rsidR="00FD2646" w:rsidRPr="006C45FD" w:rsidRDefault="00FD2646" w:rsidP="007A28F2">
            <w:pPr>
              <w:spacing w:after="0"/>
              <w:jc w:val="center"/>
              <w:rPr>
                <w:sz w:val="22"/>
                <w:szCs w:val="22"/>
                <w:lang w:val="la-Latn"/>
              </w:rPr>
            </w:pPr>
            <w:r w:rsidRPr="006C45FD">
              <w:rPr>
                <w:sz w:val="22"/>
                <w:szCs w:val="22"/>
                <w:lang w:val="la-Latn"/>
              </w:rPr>
              <w:t>piladzitis@kraslava.lv</w:t>
            </w:r>
          </w:p>
        </w:tc>
        <w:tc>
          <w:tcPr>
            <w:tcW w:w="246" w:type="dxa"/>
          </w:tcPr>
          <w:p w14:paraId="00CCCF17" w14:textId="77777777" w:rsidR="00E31EC1" w:rsidRPr="006C45FD" w:rsidRDefault="00E31EC1" w:rsidP="007A28F2">
            <w:pPr>
              <w:spacing w:after="0"/>
              <w:jc w:val="center"/>
              <w:rPr>
                <w:sz w:val="22"/>
                <w:szCs w:val="22"/>
                <w:vertAlign w:val="superscript"/>
              </w:rPr>
            </w:pPr>
          </w:p>
        </w:tc>
        <w:tc>
          <w:tcPr>
            <w:tcW w:w="4824" w:type="dxa"/>
            <w:gridSpan w:val="3"/>
            <w:tcBorders>
              <w:top w:val="single" w:sz="4" w:space="0" w:color="auto"/>
            </w:tcBorders>
          </w:tcPr>
          <w:p w14:paraId="4C31504A" w14:textId="77777777" w:rsidR="00E31EC1" w:rsidRPr="006C45FD" w:rsidRDefault="00E31EC1" w:rsidP="007A28F2">
            <w:pPr>
              <w:spacing w:after="0"/>
              <w:jc w:val="center"/>
              <w:rPr>
                <w:sz w:val="22"/>
                <w:szCs w:val="22"/>
                <w:vertAlign w:val="superscript"/>
              </w:rPr>
            </w:pPr>
            <w:r w:rsidRPr="006C45FD">
              <w:rPr>
                <w:sz w:val="22"/>
                <w:szCs w:val="22"/>
                <w:vertAlign w:val="superscript"/>
              </w:rPr>
              <w:t>(konta numurs)</w:t>
            </w:r>
          </w:p>
        </w:tc>
      </w:tr>
      <w:tr w:rsidR="00E31EC1" w:rsidRPr="006C45FD" w14:paraId="5522A1C1" w14:textId="77777777" w:rsidTr="00A54438">
        <w:trPr>
          <w:trHeight w:val="277"/>
        </w:trPr>
        <w:tc>
          <w:tcPr>
            <w:tcW w:w="4778" w:type="dxa"/>
            <w:gridSpan w:val="3"/>
            <w:tcBorders>
              <w:top w:val="single" w:sz="4" w:space="0" w:color="auto"/>
            </w:tcBorders>
          </w:tcPr>
          <w:p w14:paraId="6BB8710A" w14:textId="77777777" w:rsidR="00E31EC1" w:rsidRPr="006C45FD" w:rsidRDefault="00E31EC1" w:rsidP="007A28F2">
            <w:pPr>
              <w:spacing w:after="0"/>
              <w:jc w:val="center"/>
              <w:rPr>
                <w:vertAlign w:val="superscript"/>
              </w:rPr>
            </w:pPr>
            <w:r w:rsidRPr="006C45FD">
              <w:rPr>
                <w:vertAlign w:val="superscript"/>
              </w:rPr>
              <w:t>(e-pasts)</w:t>
            </w:r>
          </w:p>
        </w:tc>
        <w:tc>
          <w:tcPr>
            <w:tcW w:w="246" w:type="dxa"/>
          </w:tcPr>
          <w:p w14:paraId="1DD574DC" w14:textId="77777777" w:rsidR="00E31EC1" w:rsidRPr="006C45FD" w:rsidRDefault="00E31EC1" w:rsidP="007A28F2">
            <w:pPr>
              <w:spacing w:after="0"/>
              <w:jc w:val="center"/>
              <w:rPr>
                <w:vertAlign w:val="superscript"/>
              </w:rPr>
            </w:pPr>
          </w:p>
        </w:tc>
        <w:tc>
          <w:tcPr>
            <w:tcW w:w="4824" w:type="dxa"/>
            <w:gridSpan w:val="3"/>
            <w:tcBorders>
              <w:top w:val="single" w:sz="4" w:space="0" w:color="auto"/>
            </w:tcBorders>
          </w:tcPr>
          <w:p w14:paraId="20F0E8E0" w14:textId="77777777" w:rsidR="00E31EC1" w:rsidRPr="006C45FD" w:rsidRDefault="00E31EC1" w:rsidP="007A28F2">
            <w:pPr>
              <w:spacing w:after="0"/>
              <w:jc w:val="center"/>
              <w:rPr>
                <w:vertAlign w:val="superscript"/>
              </w:rPr>
            </w:pPr>
            <w:r w:rsidRPr="006C45FD">
              <w:rPr>
                <w:vertAlign w:val="superscript"/>
              </w:rPr>
              <w:t>(e-pasts)</w:t>
            </w:r>
          </w:p>
        </w:tc>
      </w:tr>
      <w:tr w:rsidR="00232B14" w:rsidRPr="006C45FD" w14:paraId="0AA5BB20" w14:textId="77777777" w:rsidTr="00A54438">
        <w:trPr>
          <w:trHeight w:val="277"/>
        </w:trPr>
        <w:tc>
          <w:tcPr>
            <w:tcW w:w="2236" w:type="dxa"/>
            <w:tcBorders>
              <w:bottom w:val="single" w:sz="4" w:space="0" w:color="auto"/>
            </w:tcBorders>
          </w:tcPr>
          <w:p w14:paraId="2CA454C9" w14:textId="77777777" w:rsidR="00232B14" w:rsidRPr="006C45FD" w:rsidRDefault="00232B14" w:rsidP="007A28F2">
            <w:pPr>
              <w:spacing w:after="0"/>
              <w:jc w:val="both"/>
            </w:pPr>
          </w:p>
        </w:tc>
        <w:tc>
          <w:tcPr>
            <w:tcW w:w="246" w:type="dxa"/>
          </w:tcPr>
          <w:p w14:paraId="37557D89" w14:textId="77777777" w:rsidR="00232B14" w:rsidRPr="006C45FD" w:rsidRDefault="00232B14" w:rsidP="007A28F2">
            <w:pPr>
              <w:spacing w:after="0"/>
              <w:jc w:val="both"/>
            </w:pPr>
          </w:p>
        </w:tc>
        <w:tc>
          <w:tcPr>
            <w:tcW w:w="2294" w:type="dxa"/>
            <w:tcBorders>
              <w:bottom w:val="single" w:sz="4" w:space="0" w:color="auto"/>
            </w:tcBorders>
          </w:tcPr>
          <w:p w14:paraId="65BDB46E" w14:textId="77777777" w:rsidR="00232B14" w:rsidRPr="006C45FD" w:rsidRDefault="00232B14" w:rsidP="007A28F2">
            <w:pPr>
              <w:spacing w:after="0"/>
              <w:jc w:val="center"/>
            </w:pPr>
          </w:p>
        </w:tc>
        <w:tc>
          <w:tcPr>
            <w:tcW w:w="246" w:type="dxa"/>
          </w:tcPr>
          <w:p w14:paraId="39BFBAA0" w14:textId="77777777" w:rsidR="00232B14" w:rsidRPr="006C45FD" w:rsidRDefault="00232B14" w:rsidP="007A28F2">
            <w:pPr>
              <w:spacing w:after="0"/>
              <w:jc w:val="both"/>
            </w:pPr>
          </w:p>
        </w:tc>
        <w:tc>
          <w:tcPr>
            <w:tcW w:w="1742" w:type="dxa"/>
            <w:tcBorders>
              <w:bottom w:val="single" w:sz="4" w:space="0" w:color="auto"/>
            </w:tcBorders>
          </w:tcPr>
          <w:p w14:paraId="0B675DBA" w14:textId="77777777" w:rsidR="00232B14" w:rsidRPr="006C45FD" w:rsidRDefault="00232B14" w:rsidP="007A28F2">
            <w:pPr>
              <w:spacing w:after="0"/>
              <w:jc w:val="both"/>
            </w:pPr>
          </w:p>
        </w:tc>
        <w:tc>
          <w:tcPr>
            <w:tcW w:w="450" w:type="dxa"/>
          </w:tcPr>
          <w:p w14:paraId="178354A2" w14:textId="77777777" w:rsidR="00232B14" w:rsidRPr="006C45FD" w:rsidRDefault="00232B14" w:rsidP="007A28F2">
            <w:pPr>
              <w:spacing w:after="0"/>
              <w:jc w:val="both"/>
            </w:pPr>
          </w:p>
        </w:tc>
        <w:tc>
          <w:tcPr>
            <w:tcW w:w="2631" w:type="dxa"/>
            <w:tcBorders>
              <w:bottom w:val="single" w:sz="4" w:space="0" w:color="auto"/>
            </w:tcBorders>
          </w:tcPr>
          <w:p w14:paraId="245276D6" w14:textId="77777777" w:rsidR="00232B14" w:rsidRPr="006C45FD" w:rsidRDefault="00232B14" w:rsidP="007A28F2">
            <w:pPr>
              <w:spacing w:after="0"/>
              <w:jc w:val="both"/>
            </w:pPr>
          </w:p>
        </w:tc>
      </w:tr>
      <w:tr w:rsidR="00232B14" w14:paraId="326E6E0B" w14:textId="77777777" w:rsidTr="00A54438">
        <w:trPr>
          <w:trHeight w:val="277"/>
        </w:trPr>
        <w:tc>
          <w:tcPr>
            <w:tcW w:w="2236" w:type="dxa"/>
            <w:tcBorders>
              <w:top w:val="single" w:sz="4" w:space="0" w:color="auto"/>
            </w:tcBorders>
          </w:tcPr>
          <w:p w14:paraId="130863C4" w14:textId="77777777" w:rsidR="00232B14" w:rsidRPr="006C45FD" w:rsidRDefault="004F6EF8" w:rsidP="007A28F2">
            <w:pPr>
              <w:spacing w:after="0"/>
              <w:jc w:val="center"/>
              <w:rPr>
                <w:vertAlign w:val="superscript"/>
              </w:rPr>
            </w:pPr>
            <w:r w:rsidRPr="006C45FD">
              <w:rPr>
                <w:vertAlign w:val="superscript"/>
              </w:rPr>
              <w:t>(paraksts)</w:t>
            </w:r>
          </w:p>
        </w:tc>
        <w:tc>
          <w:tcPr>
            <w:tcW w:w="246" w:type="dxa"/>
          </w:tcPr>
          <w:p w14:paraId="43E7FEF7" w14:textId="77777777" w:rsidR="00232B14" w:rsidRPr="006C45FD" w:rsidRDefault="00232B14" w:rsidP="007A28F2">
            <w:pPr>
              <w:spacing w:after="0"/>
              <w:jc w:val="center"/>
              <w:rPr>
                <w:vertAlign w:val="superscript"/>
              </w:rPr>
            </w:pPr>
          </w:p>
        </w:tc>
        <w:tc>
          <w:tcPr>
            <w:tcW w:w="2294" w:type="dxa"/>
            <w:tcBorders>
              <w:top w:val="single" w:sz="4" w:space="0" w:color="auto"/>
            </w:tcBorders>
          </w:tcPr>
          <w:p w14:paraId="362D1C61" w14:textId="77777777" w:rsidR="00232B14" w:rsidRPr="006C45FD" w:rsidRDefault="004F6EF8" w:rsidP="007A28F2">
            <w:pPr>
              <w:spacing w:after="0"/>
              <w:jc w:val="center"/>
              <w:rPr>
                <w:vertAlign w:val="superscript"/>
              </w:rPr>
            </w:pPr>
            <w:r w:rsidRPr="006C45FD">
              <w:rPr>
                <w:vertAlign w:val="superscript"/>
              </w:rPr>
              <w:t>(paraksta atšifrējums)</w:t>
            </w:r>
          </w:p>
        </w:tc>
        <w:tc>
          <w:tcPr>
            <w:tcW w:w="246" w:type="dxa"/>
          </w:tcPr>
          <w:p w14:paraId="7BA6761F" w14:textId="77777777" w:rsidR="00232B14" w:rsidRPr="006C45FD" w:rsidRDefault="00232B14" w:rsidP="007A28F2">
            <w:pPr>
              <w:spacing w:after="0"/>
              <w:jc w:val="center"/>
              <w:rPr>
                <w:vertAlign w:val="superscript"/>
              </w:rPr>
            </w:pPr>
          </w:p>
        </w:tc>
        <w:tc>
          <w:tcPr>
            <w:tcW w:w="1742" w:type="dxa"/>
            <w:tcBorders>
              <w:top w:val="single" w:sz="4" w:space="0" w:color="auto"/>
            </w:tcBorders>
          </w:tcPr>
          <w:p w14:paraId="3C0E8F01" w14:textId="77777777" w:rsidR="00232B14" w:rsidRPr="006C45FD" w:rsidRDefault="004F6EF8" w:rsidP="007A28F2">
            <w:pPr>
              <w:spacing w:after="0"/>
              <w:jc w:val="center"/>
              <w:rPr>
                <w:vertAlign w:val="superscript"/>
              </w:rPr>
            </w:pPr>
            <w:r w:rsidRPr="006C45FD">
              <w:rPr>
                <w:vertAlign w:val="superscript"/>
              </w:rPr>
              <w:t>(paraksts)</w:t>
            </w:r>
          </w:p>
        </w:tc>
        <w:tc>
          <w:tcPr>
            <w:tcW w:w="450" w:type="dxa"/>
          </w:tcPr>
          <w:p w14:paraId="1590EA10" w14:textId="77777777" w:rsidR="00232B14" w:rsidRPr="006C45FD" w:rsidRDefault="00232B14" w:rsidP="007A28F2">
            <w:pPr>
              <w:spacing w:after="0"/>
              <w:jc w:val="center"/>
              <w:rPr>
                <w:vertAlign w:val="superscript"/>
              </w:rPr>
            </w:pPr>
          </w:p>
        </w:tc>
        <w:tc>
          <w:tcPr>
            <w:tcW w:w="2631" w:type="dxa"/>
          </w:tcPr>
          <w:p w14:paraId="73703356" w14:textId="77777777" w:rsidR="00232B14" w:rsidRDefault="004F6EF8" w:rsidP="007A28F2">
            <w:pPr>
              <w:spacing w:after="0"/>
              <w:jc w:val="center"/>
              <w:rPr>
                <w:vertAlign w:val="superscript"/>
              </w:rPr>
            </w:pPr>
            <w:r w:rsidRPr="006C45FD">
              <w:rPr>
                <w:vertAlign w:val="superscript"/>
              </w:rPr>
              <w:t>(paraksta atšifrējums)</w:t>
            </w:r>
          </w:p>
        </w:tc>
      </w:tr>
    </w:tbl>
    <w:p w14:paraId="09099B6D" w14:textId="77777777" w:rsidR="00851C14" w:rsidRDefault="00851C14" w:rsidP="00D60371"/>
    <w:sectPr w:rsidR="00851C14" w:rsidSect="005E629B">
      <w:footerReference w:type="even" r:id="rId8"/>
      <w:footerReference w:type="default" r:id="rId9"/>
      <w:pgSz w:w="11906" w:h="16838"/>
      <w:pgMar w:top="709" w:right="707"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9F376" w14:textId="77777777" w:rsidR="00B92360" w:rsidRDefault="00B92360">
      <w:pPr>
        <w:spacing w:after="0" w:line="240" w:lineRule="auto"/>
      </w:pPr>
      <w:r>
        <w:separator/>
      </w:r>
    </w:p>
  </w:endnote>
  <w:endnote w:type="continuationSeparator" w:id="0">
    <w:p w14:paraId="65A2E948" w14:textId="77777777" w:rsidR="00B92360" w:rsidRDefault="00B9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ustaTL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6238D" w14:textId="77777777" w:rsidR="00232B14" w:rsidRDefault="008C6D1E">
    <w:pPr>
      <w:pStyle w:val="Kjene"/>
      <w:framePr w:wrap="around" w:vAnchor="text" w:hAnchor="margin" w:xAlign="center" w:y="1"/>
      <w:rPr>
        <w:rStyle w:val="Lappusesnumurs"/>
      </w:rPr>
    </w:pPr>
    <w:r>
      <w:rPr>
        <w:rStyle w:val="Lappusesnumurs"/>
      </w:rPr>
      <w:fldChar w:fldCharType="begin"/>
    </w:r>
    <w:r w:rsidR="004F6EF8">
      <w:rPr>
        <w:rStyle w:val="Lappusesnumurs"/>
      </w:rPr>
      <w:instrText xml:space="preserve">PAGE  </w:instrText>
    </w:r>
    <w:r>
      <w:rPr>
        <w:rStyle w:val="Lappusesnumurs"/>
      </w:rPr>
      <w:fldChar w:fldCharType="separate"/>
    </w:r>
    <w:r w:rsidR="004F6EF8">
      <w:rPr>
        <w:rStyle w:val="Lappusesnumurs"/>
      </w:rPr>
      <w:t>3</w:t>
    </w:r>
    <w:r>
      <w:rPr>
        <w:rStyle w:val="Lappusesnumurs"/>
      </w:rPr>
      <w:fldChar w:fldCharType="end"/>
    </w:r>
  </w:p>
  <w:p w14:paraId="436EADCA" w14:textId="77777777" w:rsidR="00232B14" w:rsidRDefault="00232B14">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407100"/>
      <w:docPartObj>
        <w:docPartGallery w:val="Page Numbers (Bottom of Page)"/>
        <w:docPartUnique/>
      </w:docPartObj>
    </w:sdtPr>
    <w:sdtEndPr/>
    <w:sdtContent>
      <w:p w14:paraId="72BA7982" w14:textId="3BDAB25A" w:rsidR="00EB2779" w:rsidRDefault="00EB2779">
        <w:pPr>
          <w:pStyle w:val="Kjene"/>
          <w:jc w:val="center"/>
        </w:pPr>
        <w:r>
          <w:fldChar w:fldCharType="begin"/>
        </w:r>
        <w:r>
          <w:instrText>PAGE   \* MERGEFORMAT</w:instrText>
        </w:r>
        <w:r>
          <w:fldChar w:fldCharType="separate"/>
        </w:r>
        <w:r w:rsidR="004E3561">
          <w:rPr>
            <w:noProof/>
          </w:rPr>
          <w:t>4</w:t>
        </w:r>
        <w:r>
          <w:fldChar w:fldCharType="end"/>
        </w:r>
      </w:p>
    </w:sdtContent>
  </w:sdt>
  <w:p w14:paraId="69A55A5A" w14:textId="77777777" w:rsidR="00232B14" w:rsidRDefault="00232B14">
    <w:pPr>
      <w:pStyle w:val="Kjene"/>
    </w:pPr>
  </w:p>
  <w:p w14:paraId="2AE46C92" w14:textId="77777777" w:rsidR="00EB2779" w:rsidRDefault="00EB27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C9677" w14:textId="77777777" w:rsidR="00B92360" w:rsidRDefault="00B92360">
      <w:pPr>
        <w:spacing w:after="0" w:line="240" w:lineRule="auto"/>
      </w:pPr>
      <w:r>
        <w:separator/>
      </w:r>
    </w:p>
  </w:footnote>
  <w:footnote w:type="continuationSeparator" w:id="0">
    <w:p w14:paraId="67ADEEDB" w14:textId="77777777" w:rsidR="00B92360" w:rsidRDefault="00B92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64B63"/>
    <w:multiLevelType w:val="multilevel"/>
    <w:tmpl w:val="271A7112"/>
    <w:lvl w:ilvl="0">
      <w:start w:val="1"/>
      <w:numFmt w:val="decimal"/>
      <w:lvlText w:val="%1."/>
      <w:lvlJc w:val="left"/>
      <w:pPr>
        <w:tabs>
          <w:tab w:val="left" w:pos="1080"/>
        </w:tabs>
        <w:ind w:left="1080" w:hanging="360"/>
      </w:pPr>
      <w:rPr>
        <w:rFonts w:hint="default"/>
        <w:b/>
        <w:bCs w:val="0"/>
      </w:rPr>
    </w:lvl>
    <w:lvl w:ilvl="1">
      <w:start w:val="1"/>
      <w:numFmt w:val="decimal"/>
      <w:isLgl/>
      <w:lvlText w:val="%1.%2."/>
      <w:lvlJc w:val="left"/>
      <w:pPr>
        <w:tabs>
          <w:tab w:val="left" w:pos="1440"/>
        </w:tabs>
        <w:ind w:left="1440" w:hanging="720"/>
      </w:pPr>
      <w:rPr>
        <w:rFonts w:hint="default"/>
      </w:rPr>
    </w:lvl>
    <w:lvl w:ilvl="2">
      <w:start w:val="1"/>
      <w:numFmt w:val="decimal"/>
      <w:isLgl/>
      <w:lvlText w:val="%1.%2.%3."/>
      <w:lvlJc w:val="left"/>
      <w:pPr>
        <w:tabs>
          <w:tab w:val="left" w:pos="1430"/>
        </w:tabs>
        <w:ind w:left="1430" w:hanging="720"/>
      </w:pPr>
      <w:rPr>
        <w:rFonts w:hint="default"/>
        <w:i w:val="0"/>
      </w:rPr>
    </w:lvl>
    <w:lvl w:ilvl="3">
      <w:start w:val="1"/>
      <w:numFmt w:val="decimal"/>
      <w:isLgl/>
      <w:lvlText w:val="%1.%2.%3.%4."/>
      <w:lvlJc w:val="left"/>
      <w:pPr>
        <w:tabs>
          <w:tab w:val="left" w:pos="1800"/>
        </w:tabs>
        <w:ind w:left="1800" w:hanging="1080"/>
      </w:pPr>
      <w:rPr>
        <w:rFonts w:hint="default"/>
      </w:rPr>
    </w:lvl>
    <w:lvl w:ilvl="4">
      <w:start w:val="1"/>
      <w:numFmt w:val="decimal"/>
      <w:isLgl/>
      <w:lvlText w:val="%1.%2.%3.%4.%5."/>
      <w:lvlJc w:val="left"/>
      <w:pPr>
        <w:tabs>
          <w:tab w:val="left" w:pos="1800"/>
        </w:tabs>
        <w:ind w:left="1800" w:hanging="1080"/>
      </w:pPr>
      <w:rPr>
        <w:rFonts w:hint="default"/>
      </w:rPr>
    </w:lvl>
    <w:lvl w:ilvl="5">
      <w:start w:val="1"/>
      <w:numFmt w:val="decimal"/>
      <w:isLgl/>
      <w:lvlText w:val="%1.%2.%3.%4.%5.%6."/>
      <w:lvlJc w:val="left"/>
      <w:pPr>
        <w:tabs>
          <w:tab w:val="left" w:pos="2160"/>
        </w:tabs>
        <w:ind w:left="2160" w:hanging="1440"/>
      </w:pPr>
      <w:rPr>
        <w:rFonts w:hint="default"/>
      </w:rPr>
    </w:lvl>
    <w:lvl w:ilvl="6">
      <w:start w:val="1"/>
      <w:numFmt w:val="decimal"/>
      <w:isLgl/>
      <w:lvlText w:val="%1.%2.%3.%4.%5.%6.%7."/>
      <w:lvlJc w:val="left"/>
      <w:pPr>
        <w:tabs>
          <w:tab w:val="left" w:pos="2160"/>
        </w:tabs>
        <w:ind w:left="2160" w:hanging="1440"/>
      </w:pPr>
      <w:rPr>
        <w:rFonts w:hint="default"/>
      </w:rPr>
    </w:lvl>
    <w:lvl w:ilvl="7">
      <w:start w:val="1"/>
      <w:numFmt w:val="decimal"/>
      <w:isLgl/>
      <w:lvlText w:val="%1.%2.%3.%4.%5.%6.%7.%8."/>
      <w:lvlJc w:val="left"/>
      <w:pPr>
        <w:tabs>
          <w:tab w:val="left" w:pos="2520"/>
        </w:tabs>
        <w:ind w:left="2520" w:hanging="1800"/>
      </w:pPr>
      <w:rPr>
        <w:rFonts w:hint="default"/>
      </w:rPr>
    </w:lvl>
    <w:lvl w:ilvl="8">
      <w:start w:val="1"/>
      <w:numFmt w:val="decimal"/>
      <w:isLgl/>
      <w:lvlText w:val="%1.%2.%3.%4.%5.%6.%7.%8.%9."/>
      <w:lvlJc w:val="left"/>
      <w:pPr>
        <w:tabs>
          <w:tab w:val="left" w:pos="2520"/>
        </w:tabs>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26"/>
    <w:rsid w:val="0000032C"/>
    <w:rsid w:val="00004DFE"/>
    <w:rsid w:val="000123F1"/>
    <w:rsid w:val="000227A4"/>
    <w:rsid w:val="00022BF3"/>
    <w:rsid w:val="0002315E"/>
    <w:rsid w:val="0002391C"/>
    <w:rsid w:val="00026968"/>
    <w:rsid w:val="00035944"/>
    <w:rsid w:val="00053889"/>
    <w:rsid w:val="000539EB"/>
    <w:rsid w:val="00055D80"/>
    <w:rsid w:val="0006151C"/>
    <w:rsid w:val="00062B8A"/>
    <w:rsid w:val="00064DE6"/>
    <w:rsid w:val="0007578B"/>
    <w:rsid w:val="000769E1"/>
    <w:rsid w:val="00076E5F"/>
    <w:rsid w:val="0009187F"/>
    <w:rsid w:val="00092CE2"/>
    <w:rsid w:val="000A1CB6"/>
    <w:rsid w:val="000A2046"/>
    <w:rsid w:val="000D09C3"/>
    <w:rsid w:val="000D18C2"/>
    <w:rsid w:val="000D52C2"/>
    <w:rsid w:val="000E78D1"/>
    <w:rsid w:val="00107E51"/>
    <w:rsid w:val="00115BDD"/>
    <w:rsid w:val="00121889"/>
    <w:rsid w:val="00123353"/>
    <w:rsid w:val="0012516E"/>
    <w:rsid w:val="00125D87"/>
    <w:rsid w:val="001353C7"/>
    <w:rsid w:val="00142565"/>
    <w:rsid w:val="00156417"/>
    <w:rsid w:val="0016054E"/>
    <w:rsid w:val="00166622"/>
    <w:rsid w:val="00174827"/>
    <w:rsid w:val="00177811"/>
    <w:rsid w:val="00186EA8"/>
    <w:rsid w:val="001B0EB2"/>
    <w:rsid w:val="001F114C"/>
    <w:rsid w:val="001F3056"/>
    <w:rsid w:val="00210E1C"/>
    <w:rsid w:val="00232B14"/>
    <w:rsid w:val="0023551F"/>
    <w:rsid w:val="002403DC"/>
    <w:rsid w:val="00244C00"/>
    <w:rsid w:val="002570A9"/>
    <w:rsid w:val="0026127E"/>
    <w:rsid w:val="00276DEA"/>
    <w:rsid w:val="00283429"/>
    <w:rsid w:val="00296538"/>
    <w:rsid w:val="002A3208"/>
    <w:rsid w:val="002A64E6"/>
    <w:rsid w:val="002A7B18"/>
    <w:rsid w:val="002A7CF0"/>
    <w:rsid w:val="002B3C48"/>
    <w:rsid w:val="002B53C0"/>
    <w:rsid w:val="002B6CB6"/>
    <w:rsid w:val="002C0E2F"/>
    <w:rsid w:val="002C671A"/>
    <w:rsid w:val="002D0ECF"/>
    <w:rsid w:val="002E3505"/>
    <w:rsid w:val="002E47B9"/>
    <w:rsid w:val="002F584C"/>
    <w:rsid w:val="002F7500"/>
    <w:rsid w:val="002F79A0"/>
    <w:rsid w:val="00311502"/>
    <w:rsid w:val="00322F48"/>
    <w:rsid w:val="00344090"/>
    <w:rsid w:val="0035264A"/>
    <w:rsid w:val="0035564F"/>
    <w:rsid w:val="00375025"/>
    <w:rsid w:val="0038320B"/>
    <w:rsid w:val="003870C3"/>
    <w:rsid w:val="00395250"/>
    <w:rsid w:val="003A157A"/>
    <w:rsid w:val="003B689D"/>
    <w:rsid w:val="003C14C6"/>
    <w:rsid w:val="003C1B9B"/>
    <w:rsid w:val="003C30D4"/>
    <w:rsid w:val="003D35BF"/>
    <w:rsid w:val="0040537F"/>
    <w:rsid w:val="00410A6E"/>
    <w:rsid w:val="004118A4"/>
    <w:rsid w:val="00426B43"/>
    <w:rsid w:val="00443771"/>
    <w:rsid w:val="00464519"/>
    <w:rsid w:val="00465157"/>
    <w:rsid w:val="004714B7"/>
    <w:rsid w:val="004739AB"/>
    <w:rsid w:val="00483388"/>
    <w:rsid w:val="004921B2"/>
    <w:rsid w:val="004951A6"/>
    <w:rsid w:val="004B3DE7"/>
    <w:rsid w:val="004B40C0"/>
    <w:rsid w:val="004B5759"/>
    <w:rsid w:val="004C7FD7"/>
    <w:rsid w:val="004E3561"/>
    <w:rsid w:val="004E3BA5"/>
    <w:rsid w:val="004E3E67"/>
    <w:rsid w:val="004F2DE9"/>
    <w:rsid w:val="004F6EF8"/>
    <w:rsid w:val="00511610"/>
    <w:rsid w:val="005224B7"/>
    <w:rsid w:val="00531C21"/>
    <w:rsid w:val="00552CF2"/>
    <w:rsid w:val="005638E3"/>
    <w:rsid w:val="0056780A"/>
    <w:rsid w:val="00570713"/>
    <w:rsid w:val="00574D33"/>
    <w:rsid w:val="00575C8D"/>
    <w:rsid w:val="00576AD0"/>
    <w:rsid w:val="005806CD"/>
    <w:rsid w:val="00581F73"/>
    <w:rsid w:val="00582BF1"/>
    <w:rsid w:val="00583344"/>
    <w:rsid w:val="005850E8"/>
    <w:rsid w:val="005A2938"/>
    <w:rsid w:val="005B161F"/>
    <w:rsid w:val="005B17D5"/>
    <w:rsid w:val="005C0202"/>
    <w:rsid w:val="005C0467"/>
    <w:rsid w:val="005C5815"/>
    <w:rsid w:val="005E1671"/>
    <w:rsid w:val="005E629B"/>
    <w:rsid w:val="005E6B4B"/>
    <w:rsid w:val="005F2070"/>
    <w:rsid w:val="005F6FD7"/>
    <w:rsid w:val="006064D9"/>
    <w:rsid w:val="00612AD2"/>
    <w:rsid w:val="00614779"/>
    <w:rsid w:val="00615276"/>
    <w:rsid w:val="00617415"/>
    <w:rsid w:val="006364F3"/>
    <w:rsid w:val="00646F9F"/>
    <w:rsid w:val="006555F0"/>
    <w:rsid w:val="00671429"/>
    <w:rsid w:val="00672816"/>
    <w:rsid w:val="00674BFC"/>
    <w:rsid w:val="00693D52"/>
    <w:rsid w:val="006A0F99"/>
    <w:rsid w:val="006A2193"/>
    <w:rsid w:val="006A4F83"/>
    <w:rsid w:val="006A7554"/>
    <w:rsid w:val="006A79C7"/>
    <w:rsid w:val="006B0D23"/>
    <w:rsid w:val="006B7F87"/>
    <w:rsid w:val="006C389B"/>
    <w:rsid w:val="006C45FD"/>
    <w:rsid w:val="006C5225"/>
    <w:rsid w:val="006D0D8C"/>
    <w:rsid w:val="006E195C"/>
    <w:rsid w:val="006E34C2"/>
    <w:rsid w:val="006F15B0"/>
    <w:rsid w:val="006F278E"/>
    <w:rsid w:val="00705387"/>
    <w:rsid w:val="00711C95"/>
    <w:rsid w:val="00716FA6"/>
    <w:rsid w:val="007205E5"/>
    <w:rsid w:val="007211EF"/>
    <w:rsid w:val="00727937"/>
    <w:rsid w:val="0073650F"/>
    <w:rsid w:val="0075188D"/>
    <w:rsid w:val="00757CF3"/>
    <w:rsid w:val="0076758F"/>
    <w:rsid w:val="0077442E"/>
    <w:rsid w:val="007857DE"/>
    <w:rsid w:val="00792153"/>
    <w:rsid w:val="007A28F2"/>
    <w:rsid w:val="007A4027"/>
    <w:rsid w:val="007A4A8B"/>
    <w:rsid w:val="007A6F0C"/>
    <w:rsid w:val="007B2EC4"/>
    <w:rsid w:val="007B34AB"/>
    <w:rsid w:val="007B4313"/>
    <w:rsid w:val="007C0930"/>
    <w:rsid w:val="007D650F"/>
    <w:rsid w:val="007D73AE"/>
    <w:rsid w:val="007E5EA2"/>
    <w:rsid w:val="007F0917"/>
    <w:rsid w:val="007F68A3"/>
    <w:rsid w:val="008015BC"/>
    <w:rsid w:val="0080538B"/>
    <w:rsid w:val="00815B31"/>
    <w:rsid w:val="00823514"/>
    <w:rsid w:val="00846360"/>
    <w:rsid w:val="0084726E"/>
    <w:rsid w:val="00851C14"/>
    <w:rsid w:val="008573C6"/>
    <w:rsid w:val="00860C8D"/>
    <w:rsid w:val="00881940"/>
    <w:rsid w:val="00897780"/>
    <w:rsid w:val="00897EF3"/>
    <w:rsid w:val="008A2365"/>
    <w:rsid w:val="008A2C48"/>
    <w:rsid w:val="008A354E"/>
    <w:rsid w:val="008B35C5"/>
    <w:rsid w:val="008C6D1E"/>
    <w:rsid w:val="008D1210"/>
    <w:rsid w:val="008E044D"/>
    <w:rsid w:val="008E1656"/>
    <w:rsid w:val="008E5525"/>
    <w:rsid w:val="008F2EC8"/>
    <w:rsid w:val="008F7C19"/>
    <w:rsid w:val="00904564"/>
    <w:rsid w:val="00907BC2"/>
    <w:rsid w:val="0091469E"/>
    <w:rsid w:val="009228A2"/>
    <w:rsid w:val="009329F8"/>
    <w:rsid w:val="00944A91"/>
    <w:rsid w:val="009502F0"/>
    <w:rsid w:val="00957DB6"/>
    <w:rsid w:val="00963059"/>
    <w:rsid w:val="00983530"/>
    <w:rsid w:val="00983E71"/>
    <w:rsid w:val="009C1FB9"/>
    <w:rsid w:val="009C539A"/>
    <w:rsid w:val="009D0A9B"/>
    <w:rsid w:val="009E3026"/>
    <w:rsid w:val="009F4348"/>
    <w:rsid w:val="00A043EB"/>
    <w:rsid w:val="00A1476B"/>
    <w:rsid w:val="00A17841"/>
    <w:rsid w:val="00A2469B"/>
    <w:rsid w:val="00A272B2"/>
    <w:rsid w:val="00A30ADD"/>
    <w:rsid w:val="00A30B51"/>
    <w:rsid w:val="00A327E8"/>
    <w:rsid w:val="00A3524D"/>
    <w:rsid w:val="00A36CEA"/>
    <w:rsid w:val="00A42400"/>
    <w:rsid w:val="00A44E7C"/>
    <w:rsid w:val="00A50B9D"/>
    <w:rsid w:val="00A54438"/>
    <w:rsid w:val="00A5576E"/>
    <w:rsid w:val="00A60CEE"/>
    <w:rsid w:val="00A63A9B"/>
    <w:rsid w:val="00A73ED6"/>
    <w:rsid w:val="00A81091"/>
    <w:rsid w:val="00A81700"/>
    <w:rsid w:val="00A85B46"/>
    <w:rsid w:val="00A94E97"/>
    <w:rsid w:val="00A95D56"/>
    <w:rsid w:val="00AA40DF"/>
    <w:rsid w:val="00AB0F48"/>
    <w:rsid w:val="00AB1266"/>
    <w:rsid w:val="00AB41C2"/>
    <w:rsid w:val="00AB4CA0"/>
    <w:rsid w:val="00AC2142"/>
    <w:rsid w:val="00AC6BB2"/>
    <w:rsid w:val="00AC6D8F"/>
    <w:rsid w:val="00AD2912"/>
    <w:rsid w:val="00AE211F"/>
    <w:rsid w:val="00AF3CB2"/>
    <w:rsid w:val="00B0444E"/>
    <w:rsid w:val="00B06CAC"/>
    <w:rsid w:val="00B11BF0"/>
    <w:rsid w:val="00B3028D"/>
    <w:rsid w:val="00B4421A"/>
    <w:rsid w:val="00B455AF"/>
    <w:rsid w:val="00B46EFA"/>
    <w:rsid w:val="00B474C4"/>
    <w:rsid w:val="00B527A3"/>
    <w:rsid w:val="00B52C75"/>
    <w:rsid w:val="00B562D2"/>
    <w:rsid w:val="00B56955"/>
    <w:rsid w:val="00B57FD6"/>
    <w:rsid w:val="00B73495"/>
    <w:rsid w:val="00B803E3"/>
    <w:rsid w:val="00B86318"/>
    <w:rsid w:val="00B92360"/>
    <w:rsid w:val="00B95F90"/>
    <w:rsid w:val="00BC4096"/>
    <w:rsid w:val="00BC6599"/>
    <w:rsid w:val="00BD638B"/>
    <w:rsid w:val="00BE67A1"/>
    <w:rsid w:val="00BF1D50"/>
    <w:rsid w:val="00BF2E87"/>
    <w:rsid w:val="00C03907"/>
    <w:rsid w:val="00C22887"/>
    <w:rsid w:val="00C2378D"/>
    <w:rsid w:val="00C23C67"/>
    <w:rsid w:val="00C36A05"/>
    <w:rsid w:val="00C372CA"/>
    <w:rsid w:val="00C37D1C"/>
    <w:rsid w:val="00C443E9"/>
    <w:rsid w:val="00C54661"/>
    <w:rsid w:val="00C63842"/>
    <w:rsid w:val="00C700C9"/>
    <w:rsid w:val="00C87726"/>
    <w:rsid w:val="00C90392"/>
    <w:rsid w:val="00C90814"/>
    <w:rsid w:val="00C94019"/>
    <w:rsid w:val="00C9638A"/>
    <w:rsid w:val="00CA314F"/>
    <w:rsid w:val="00CB1C9F"/>
    <w:rsid w:val="00CC13DD"/>
    <w:rsid w:val="00CC592B"/>
    <w:rsid w:val="00CD1A56"/>
    <w:rsid w:val="00CD5894"/>
    <w:rsid w:val="00CE6EC6"/>
    <w:rsid w:val="00CF2BC3"/>
    <w:rsid w:val="00CF5F93"/>
    <w:rsid w:val="00D12B49"/>
    <w:rsid w:val="00D427C8"/>
    <w:rsid w:val="00D458E3"/>
    <w:rsid w:val="00D52A3D"/>
    <w:rsid w:val="00D60371"/>
    <w:rsid w:val="00D71DC0"/>
    <w:rsid w:val="00D72303"/>
    <w:rsid w:val="00D7774C"/>
    <w:rsid w:val="00D81147"/>
    <w:rsid w:val="00D82583"/>
    <w:rsid w:val="00D90C95"/>
    <w:rsid w:val="00DA7D87"/>
    <w:rsid w:val="00DB774B"/>
    <w:rsid w:val="00DB7C88"/>
    <w:rsid w:val="00DC22FC"/>
    <w:rsid w:val="00DD2E9B"/>
    <w:rsid w:val="00DF2392"/>
    <w:rsid w:val="00DF4CBC"/>
    <w:rsid w:val="00DF5AA3"/>
    <w:rsid w:val="00DF716B"/>
    <w:rsid w:val="00E03225"/>
    <w:rsid w:val="00E15553"/>
    <w:rsid w:val="00E16363"/>
    <w:rsid w:val="00E31EC1"/>
    <w:rsid w:val="00E43DAA"/>
    <w:rsid w:val="00E43F73"/>
    <w:rsid w:val="00E4681B"/>
    <w:rsid w:val="00E46D6E"/>
    <w:rsid w:val="00E47314"/>
    <w:rsid w:val="00E47777"/>
    <w:rsid w:val="00E51554"/>
    <w:rsid w:val="00E7146F"/>
    <w:rsid w:val="00E73148"/>
    <w:rsid w:val="00E87195"/>
    <w:rsid w:val="00E87BAD"/>
    <w:rsid w:val="00EA12E8"/>
    <w:rsid w:val="00EA2B9F"/>
    <w:rsid w:val="00EB2779"/>
    <w:rsid w:val="00EC088C"/>
    <w:rsid w:val="00EE4AA3"/>
    <w:rsid w:val="00EF4FC4"/>
    <w:rsid w:val="00F03922"/>
    <w:rsid w:val="00F06125"/>
    <w:rsid w:val="00F23086"/>
    <w:rsid w:val="00F402A9"/>
    <w:rsid w:val="00F42641"/>
    <w:rsid w:val="00F44D11"/>
    <w:rsid w:val="00F4724D"/>
    <w:rsid w:val="00F5442B"/>
    <w:rsid w:val="00F61729"/>
    <w:rsid w:val="00F61CF0"/>
    <w:rsid w:val="00F816EA"/>
    <w:rsid w:val="00F9095D"/>
    <w:rsid w:val="00F957C4"/>
    <w:rsid w:val="00FC7348"/>
    <w:rsid w:val="00FD10FD"/>
    <w:rsid w:val="00FD2646"/>
    <w:rsid w:val="00FE3344"/>
    <w:rsid w:val="5E75423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A3819"/>
  <w15:docId w15:val="{9084C1CB-7043-476E-AB00-39EA85B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6D1E"/>
    <w:rPr>
      <w:sz w:val="24"/>
      <w:szCs w:val="24"/>
    </w:rPr>
  </w:style>
  <w:style w:type="paragraph" w:styleId="Virsraksts1">
    <w:name w:val="heading 1"/>
    <w:basedOn w:val="Parasts"/>
    <w:next w:val="Parasts"/>
    <w:qFormat/>
    <w:rsid w:val="008C6D1E"/>
    <w:pPr>
      <w:keepNext/>
      <w:jc w:val="both"/>
      <w:outlineLvl w:val="0"/>
    </w:pPr>
    <w:rPr>
      <w:b/>
      <w:szCs w:val="20"/>
    </w:rPr>
  </w:style>
  <w:style w:type="paragraph" w:styleId="Virsraksts3">
    <w:name w:val="heading 3"/>
    <w:basedOn w:val="Parasts"/>
    <w:next w:val="Parasts"/>
    <w:link w:val="Virsraksts3Rakstz"/>
    <w:qFormat/>
    <w:rsid w:val="008C6D1E"/>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qFormat/>
    <w:rsid w:val="008C6D1E"/>
    <w:rPr>
      <w:rFonts w:ascii="Tahoma" w:hAnsi="Tahoma" w:cs="Tahoma"/>
      <w:sz w:val="16"/>
      <w:szCs w:val="16"/>
    </w:rPr>
  </w:style>
  <w:style w:type="paragraph" w:styleId="Pamatteksts2">
    <w:name w:val="Body Text 2"/>
    <w:basedOn w:val="Parasts"/>
    <w:qFormat/>
    <w:rsid w:val="008C6D1E"/>
    <w:rPr>
      <w:b/>
      <w:szCs w:val="20"/>
    </w:rPr>
  </w:style>
  <w:style w:type="paragraph" w:styleId="Kjene">
    <w:name w:val="footer"/>
    <w:basedOn w:val="Parasts"/>
    <w:link w:val="KjeneRakstz"/>
    <w:uiPriority w:val="99"/>
    <w:qFormat/>
    <w:rsid w:val="008C6D1E"/>
    <w:pPr>
      <w:tabs>
        <w:tab w:val="center" w:pos="4153"/>
        <w:tab w:val="right" w:pos="8306"/>
      </w:tabs>
    </w:pPr>
  </w:style>
  <w:style w:type="paragraph" w:styleId="Galvene">
    <w:name w:val="header"/>
    <w:basedOn w:val="Parasts"/>
    <w:link w:val="GalveneRakstz"/>
    <w:qFormat/>
    <w:rsid w:val="008C6D1E"/>
    <w:pPr>
      <w:tabs>
        <w:tab w:val="center" w:pos="4153"/>
        <w:tab w:val="right" w:pos="8306"/>
      </w:tabs>
    </w:pPr>
  </w:style>
  <w:style w:type="character" w:styleId="Lappusesnumurs">
    <w:name w:val="page number"/>
    <w:basedOn w:val="Noklusjumarindkopasfonts"/>
    <w:qFormat/>
    <w:rsid w:val="008C6D1E"/>
  </w:style>
  <w:style w:type="table" w:styleId="Reatabula">
    <w:name w:val="Table Grid"/>
    <w:basedOn w:val="Parastatabula"/>
    <w:qFormat/>
    <w:rsid w:val="008C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qFormat/>
    <w:rsid w:val="008C6D1E"/>
    <w:rPr>
      <w:rFonts w:ascii="Cambria" w:eastAsia="Times New Roman" w:hAnsi="Cambria" w:cs="Times New Roman"/>
      <w:b/>
      <w:bCs/>
      <w:sz w:val="26"/>
      <w:szCs w:val="26"/>
      <w:lang w:val="lv-LV" w:eastAsia="lv-LV"/>
    </w:rPr>
  </w:style>
  <w:style w:type="character" w:customStyle="1" w:styleId="GalveneRakstz">
    <w:name w:val="Galvene Rakstz."/>
    <w:basedOn w:val="Noklusjumarindkopasfonts"/>
    <w:link w:val="Galvene"/>
    <w:qFormat/>
    <w:rsid w:val="008C6D1E"/>
    <w:rPr>
      <w:sz w:val="24"/>
      <w:szCs w:val="24"/>
    </w:rPr>
  </w:style>
  <w:style w:type="paragraph" w:styleId="Bezatstarpm">
    <w:name w:val="No Spacing"/>
    <w:uiPriority w:val="1"/>
    <w:qFormat/>
    <w:rsid w:val="00944A91"/>
    <w:pPr>
      <w:spacing w:after="0" w:line="240" w:lineRule="auto"/>
    </w:pPr>
    <w:rPr>
      <w:rFonts w:asciiTheme="minorHAnsi" w:eastAsiaTheme="minorHAnsi" w:hAnsiTheme="minorHAnsi" w:cstheme="minorBidi"/>
      <w:sz w:val="22"/>
      <w:szCs w:val="22"/>
      <w:lang w:eastAsia="en-US"/>
    </w:rPr>
  </w:style>
  <w:style w:type="character" w:customStyle="1" w:styleId="st">
    <w:name w:val="st"/>
    <w:basedOn w:val="Noklusjumarindkopasfonts"/>
    <w:rsid w:val="00570713"/>
  </w:style>
  <w:style w:type="character" w:styleId="Izclums">
    <w:name w:val="Emphasis"/>
    <w:basedOn w:val="Noklusjumarindkopasfonts"/>
    <w:uiPriority w:val="20"/>
    <w:qFormat/>
    <w:rsid w:val="00570713"/>
    <w:rPr>
      <w:i/>
      <w:iCs/>
    </w:rPr>
  </w:style>
  <w:style w:type="character" w:customStyle="1" w:styleId="KjeneRakstz">
    <w:name w:val="Kājene Rakstz."/>
    <w:basedOn w:val="Noklusjumarindkopasfonts"/>
    <w:link w:val="Kjene"/>
    <w:uiPriority w:val="99"/>
    <w:rsid w:val="00EB2779"/>
    <w:rPr>
      <w:sz w:val="24"/>
      <w:szCs w:val="24"/>
    </w:rPr>
  </w:style>
  <w:style w:type="character" w:styleId="Hipersaite">
    <w:name w:val="Hyperlink"/>
    <w:basedOn w:val="Noklusjumarindkopasfonts"/>
    <w:unhideWhenUsed/>
    <w:rsid w:val="000A2046"/>
    <w:rPr>
      <w:color w:val="0000FF" w:themeColor="hyperlink"/>
      <w:u w:val="single"/>
    </w:rPr>
  </w:style>
  <w:style w:type="character" w:customStyle="1" w:styleId="UnresolvedMention">
    <w:name w:val="Unresolved Mention"/>
    <w:basedOn w:val="Noklusjumarindkopasfonts"/>
    <w:uiPriority w:val="99"/>
    <w:semiHidden/>
    <w:unhideWhenUsed/>
    <w:rsid w:val="000A2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238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6247</Words>
  <Characters>3561</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Nr</vt:lpstr>
      <vt:lpstr>Līgums Nr</vt:lpstr>
    </vt:vector>
  </TitlesOfParts>
  <Company>Microsoft Corporation</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RD</dc:creator>
  <cp:lastModifiedBy>ES</cp:lastModifiedBy>
  <cp:revision>2</cp:revision>
  <cp:lastPrinted>2022-02-14T05:55:00Z</cp:lastPrinted>
  <dcterms:created xsi:type="dcterms:W3CDTF">2023-04-03T11:27:00Z</dcterms:created>
  <dcterms:modified xsi:type="dcterms:W3CDTF">2023-04-03T11:27:00Z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2057-10.2.0.7456</vt:lpwstr>
  </property>
</Properties>
</file>